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Редакция от </w:t>
      </w:r>
      <w:r w:rsidR="000D2264">
        <w:rPr>
          <w:rFonts w:ascii="Times New Roman" w:eastAsia="Times New Roman" w:hAnsi="Times New Roman" w:cs="Times New Roman"/>
          <w:color w:val="012345"/>
          <w:sz w:val="20"/>
          <w:szCs w:val="20"/>
          <w:lang w:eastAsia="ru-RU"/>
        </w:rPr>
        <w:t>28</w:t>
      </w:r>
      <w:r w:rsidRPr="00556598">
        <w:rPr>
          <w:rFonts w:ascii="Times New Roman" w:eastAsia="Times New Roman" w:hAnsi="Times New Roman" w:cs="Times New Roman"/>
          <w:color w:val="012345"/>
          <w:sz w:val="20"/>
          <w:szCs w:val="20"/>
          <w:lang w:eastAsia="ru-RU"/>
        </w:rPr>
        <w:t>.0</w:t>
      </w:r>
      <w:r w:rsidR="000D2264">
        <w:rPr>
          <w:rFonts w:ascii="Times New Roman" w:eastAsia="Times New Roman" w:hAnsi="Times New Roman" w:cs="Times New Roman"/>
          <w:color w:val="012345"/>
          <w:sz w:val="20"/>
          <w:szCs w:val="20"/>
          <w:lang w:eastAsia="ru-RU"/>
        </w:rPr>
        <w:t>4</w:t>
      </w:r>
      <w:r w:rsidRPr="00556598">
        <w:rPr>
          <w:rFonts w:ascii="Times New Roman" w:eastAsia="Times New Roman" w:hAnsi="Times New Roman" w:cs="Times New Roman"/>
          <w:color w:val="012345"/>
          <w:sz w:val="20"/>
          <w:szCs w:val="20"/>
          <w:lang w:eastAsia="ru-RU"/>
        </w:rPr>
        <w:t>.2026 г.</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Оферта Агентского договора</w:t>
      </w:r>
    </w:p>
    <w:p w:rsidR="00556598" w:rsidRPr="009A73EF"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г</w:t>
      </w:r>
      <w:r w:rsidRPr="009A73EF">
        <w:rPr>
          <w:rFonts w:ascii="Times New Roman" w:eastAsia="Times New Roman" w:hAnsi="Times New Roman" w:cs="Times New Roman"/>
          <w:color w:val="012345"/>
          <w:sz w:val="20"/>
          <w:szCs w:val="20"/>
          <w:lang w:eastAsia="ru-RU"/>
        </w:rPr>
        <w:t xml:space="preserve">. </w:t>
      </w:r>
      <w:r w:rsidR="000D2264" w:rsidRPr="009A73EF">
        <w:rPr>
          <w:rFonts w:ascii="Times New Roman" w:eastAsia="Times New Roman" w:hAnsi="Times New Roman" w:cs="Times New Roman"/>
          <w:color w:val="012345"/>
          <w:sz w:val="20"/>
          <w:szCs w:val="20"/>
          <w:lang w:eastAsia="ru-RU"/>
        </w:rPr>
        <w:t>Красногорск, Московская область</w:t>
      </w:r>
    </w:p>
    <w:p w:rsidR="00556598" w:rsidRPr="009A73EF" w:rsidRDefault="00556598" w:rsidP="00556598">
      <w:pPr>
        <w:shd w:val="clear" w:color="auto" w:fill="FFFFFF"/>
        <w:spacing w:after="0" w:line="240" w:lineRule="auto"/>
        <w:rPr>
          <w:rFonts w:ascii="Times New Roman" w:eastAsia="Times New Roman" w:hAnsi="Times New Roman" w:cs="Times New Roman"/>
          <w:color w:val="012345"/>
          <w:sz w:val="20"/>
          <w:szCs w:val="20"/>
          <w:lang w:eastAsia="ru-RU"/>
        </w:rPr>
      </w:pPr>
      <w:r w:rsidRPr="009A73EF">
        <w:rPr>
          <w:rFonts w:ascii="Times New Roman" w:eastAsia="Times New Roman" w:hAnsi="Times New Roman" w:cs="Times New Roman"/>
          <w:color w:val="012345"/>
          <w:sz w:val="20"/>
          <w:szCs w:val="20"/>
          <w:lang w:eastAsia="ru-RU"/>
        </w:rPr>
        <w:t> </w:t>
      </w:r>
    </w:p>
    <w:p w:rsidR="00556598" w:rsidRPr="009A73EF"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Настоящий документ является официальным предложением (публичной офертой) Общества с ограниченной ответственностью «РЕЗИДЕНШИАЛ ЮНИОН» (сокращенное наименование – ООО «РЕЗИДЕНШИАЛ ЮНИОН», ОГРН 5157746057387 ИНН 7727273540 КПП 772401001),, </w:t>
      </w:r>
      <w:r w:rsidR="00FA1DCE" w:rsidRPr="009A73EF">
        <w:rPr>
          <w:rFonts w:ascii="Times New Roman" w:eastAsia="Times New Roman" w:hAnsi="Times New Roman" w:cs="Times New Roman"/>
          <w:color w:val="012345"/>
          <w:sz w:val="20"/>
          <w:szCs w:val="20"/>
          <w:lang w:eastAsia="ru-RU"/>
        </w:rPr>
        <w:t xml:space="preserve">в лице Генерального директора  </w:t>
      </w:r>
      <w:proofErr w:type="spellStart"/>
      <w:r w:rsidR="00FA1DCE" w:rsidRPr="009A73EF">
        <w:rPr>
          <w:rFonts w:ascii="Times New Roman" w:eastAsia="Times New Roman" w:hAnsi="Times New Roman" w:cs="Times New Roman"/>
          <w:color w:val="012345"/>
          <w:sz w:val="20"/>
          <w:szCs w:val="20"/>
          <w:lang w:eastAsia="ru-RU"/>
        </w:rPr>
        <w:t>Якуповой</w:t>
      </w:r>
      <w:proofErr w:type="spellEnd"/>
      <w:r w:rsidR="00FA1DCE" w:rsidRPr="009A73EF">
        <w:rPr>
          <w:rFonts w:ascii="Times New Roman" w:eastAsia="Times New Roman" w:hAnsi="Times New Roman" w:cs="Times New Roman"/>
          <w:color w:val="012345"/>
          <w:sz w:val="20"/>
          <w:szCs w:val="20"/>
          <w:lang w:eastAsia="ru-RU"/>
        </w:rPr>
        <w:t xml:space="preserve"> </w:t>
      </w:r>
      <w:proofErr w:type="spellStart"/>
      <w:r w:rsidR="00FA1DCE" w:rsidRPr="009A73EF">
        <w:rPr>
          <w:rFonts w:ascii="Times New Roman" w:eastAsia="Times New Roman" w:hAnsi="Times New Roman" w:cs="Times New Roman"/>
          <w:color w:val="012345"/>
          <w:sz w:val="20"/>
          <w:szCs w:val="20"/>
          <w:lang w:eastAsia="ru-RU"/>
        </w:rPr>
        <w:t>Нажии</w:t>
      </w:r>
      <w:proofErr w:type="spellEnd"/>
      <w:r w:rsidR="00FA1DCE" w:rsidRPr="009A73EF">
        <w:rPr>
          <w:rFonts w:ascii="Times New Roman" w:eastAsia="Times New Roman" w:hAnsi="Times New Roman" w:cs="Times New Roman"/>
          <w:color w:val="012345"/>
          <w:sz w:val="20"/>
          <w:szCs w:val="20"/>
          <w:lang w:eastAsia="ru-RU"/>
        </w:rPr>
        <w:t xml:space="preserve"> </w:t>
      </w:r>
      <w:proofErr w:type="spellStart"/>
      <w:r w:rsidR="00FA1DCE" w:rsidRPr="009A73EF">
        <w:rPr>
          <w:rFonts w:ascii="Times New Roman" w:eastAsia="Times New Roman" w:hAnsi="Times New Roman" w:cs="Times New Roman"/>
          <w:color w:val="012345"/>
          <w:sz w:val="20"/>
          <w:szCs w:val="20"/>
          <w:lang w:eastAsia="ru-RU"/>
        </w:rPr>
        <w:t>Зинняевны</w:t>
      </w:r>
      <w:proofErr w:type="spellEnd"/>
      <w:r w:rsidR="00FA1DCE" w:rsidRPr="009A73EF">
        <w:rPr>
          <w:rFonts w:ascii="Times New Roman" w:eastAsia="Times New Roman" w:hAnsi="Times New Roman" w:cs="Times New Roman"/>
          <w:color w:val="012345"/>
          <w:sz w:val="20"/>
          <w:szCs w:val="20"/>
          <w:lang w:eastAsia="ru-RU"/>
        </w:rPr>
        <w:t>, действующего на основании Устава и договора с Застройщиком (ООО «СЗ «ЖК ЯРК</w:t>
      </w:r>
      <w:r w:rsidR="000D2264" w:rsidRPr="009A73EF">
        <w:rPr>
          <w:rFonts w:ascii="Times New Roman" w:eastAsia="Times New Roman" w:hAnsi="Times New Roman" w:cs="Times New Roman"/>
          <w:color w:val="012345"/>
          <w:sz w:val="20"/>
          <w:szCs w:val="20"/>
          <w:lang w:eastAsia="ru-RU"/>
        </w:rPr>
        <w:t xml:space="preserve">ИЙ.РИГА») </w:t>
      </w:r>
      <w:r w:rsidRPr="009A73EF">
        <w:rPr>
          <w:rFonts w:ascii="Times New Roman" w:eastAsia="Times New Roman" w:hAnsi="Times New Roman" w:cs="Times New Roman"/>
          <w:color w:val="012345"/>
          <w:sz w:val="20"/>
          <w:szCs w:val="20"/>
          <w:lang w:eastAsia="ru-RU"/>
        </w:rPr>
        <w:t>в дальнейшем именуемое «Принципал», заключить Агентский договор (далее – Договор) в соответствии со статьей 435 Гражданского кодекса РФ на описанных ниже условиях.</w:t>
      </w:r>
      <w:r w:rsidR="000D2264" w:rsidRPr="009A73EF">
        <w:rPr>
          <w:rFonts w:ascii="Times New Roman" w:eastAsia="Times New Roman" w:hAnsi="Times New Roman" w:cs="Times New Roman"/>
          <w:color w:val="012345"/>
          <w:sz w:val="20"/>
          <w:szCs w:val="20"/>
          <w:lang w:eastAsia="ru-RU"/>
        </w:rPr>
        <w:t xml:space="preserve"> </w:t>
      </w:r>
      <w:r w:rsidRPr="009A73EF">
        <w:rPr>
          <w:rFonts w:ascii="Times New Roman" w:eastAsia="Times New Roman" w:hAnsi="Times New Roman" w:cs="Times New Roman"/>
          <w:color w:val="012345"/>
          <w:sz w:val="20"/>
          <w:szCs w:val="20"/>
          <w:lang w:eastAsia="ru-RU"/>
        </w:rPr>
        <w:t>Предложение адресовано исключительно юридическим лицам и индивидуальным предпринимателям, являющимися налоговыми резидентами Российской Федерации.</w:t>
      </w:r>
    </w:p>
    <w:p w:rsidR="00556598" w:rsidRPr="009A73EF"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 </w:t>
      </w:r>
    </w:p>
    <w:p w:rsidR="00556598" w:rsidRPr="009A73EF" w:rsidRDefault="00556598" w:rsidP="006A661E">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1. Определение терминов.</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Оферта – настоящий Договор как публичное предложение Принципала, адресованное юридическому лицу и/или физическим лицам, зарегистрированным в установленном порядке в качестве индивидуальных предпринимателей, заключить с ним данный Договор на следующих условиях.</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Акцепт – полное и безоговорочное принятие Оферты. Акцепт Оферты осуществляется Агентством в порядке и на условиях, определенных в разделе 2 настоящей Оферты. Агентство, акцептуя Оферту, подтверждает, что оно не является сотрудником Принципала.</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Объект – многоквартирный дом, в том числе в виде завершенного или незавершенного объекта строительства, нежилые помещения в строящемся промышленно-производственном объекте.</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Объект недвижимости – квартиры, нежилые помещения, апартаменты, кладовые, </w:t>
      </w:r>
      <w:proofErr w:type="spellStart"/>
      <w:r w:rsidRPr="009A73EF">
        <w:rPr>
          <w:rFonts w:ascii="Times New Roman" w:eastAsia="Times New Roman" w:hAnsi="Times New Roman" w:cs="Times New Roman"/>
          <w:color w:val="012345"/>
          <w:sz w:val="20"/>
          <w:szCs w:val="20"/>
          <w:lang w:eastAsia="ru-RU"/>
        </w:rPr>
        <w:t>машино</w:t>
      </w:r>
      <w:proofErr w:type="spellEnd"/>
      <w:r w:rsidRPr="009A73EF">
        <w:rPr>
          <w:rFonts w:ascii="Times New Roman" w:eastAsia="Times New Roman" w:hAnsi="Times New Roman" w:cs="Times New Roman"/>
          <w:color w:val="012345"/>
          <w:sz w:val="20"/>
          <w:szCs w:val="20"/>
          <w:lang w:eastAsia="ru-RU"/>
        </w:rPr>
        <w:t>-места в строящемся/построенном Объекте.</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Приобретатель – потенциальный Приобретатель (приобретатель), привлечённый Агентством, заинтересованный в заключении с Принципалом Договора приобретения Объекта недвижимости.</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Договор приобретения – договор, заключенный в соответствии с действующим законодательством РФ между Приобретателем и </w:t>
      </w:r>
      <w:r w:rsidR="004A7222" w:rsidRPr="009A73EF">
        <w:rPr>
          <w:rFonts w:ascii="Times New Roman" w:eastAsia="Times New Roman" w:hAnsi="Times New Roman" w:cs="Times New Roman"/>
          <w:color w:val="012345"/>
          <w:sz w:val="20"/>
          <w:szCs w:val="20"/>
          <w:lang w:eastAsia="ru-RU"/>
        </w:rPr>
        <w:t>Застройщиком</w:t>
      </w:r>
      <w:r w:rsidRPr="009A73EF">
        <w:rPr>
          <w:rFonts w:ascii="Times New Roman" w:eastAsia="Times New Roman" w:hAnsi="Times New Roman" w:cs="Times New Roman"/>
          <w:color w:val="012345"/>
          <w:sz w:val="20"/>
          <w:szCs w:val="20"/>
          <w:lang w:eastAsia="ru-RU"/>
        </w:rPr>
        <w:t>, направленный на отчуждение в собственность Приобретателю Объекта недвижимости. </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Под Договором приобретения понимается: договор участия в долевом строительстве, договор купли-продажи, договор купли-продажи будущего объекта недвижимости, предварительный договор купли-продажи, договор уступки права требования.</w:t>
      </w:r>
    </w:p>
    <w:p w:rsidR="006A661E" w:rsidRPr="009A73EF" w:rsidRDefault="00556598" w:rsidP="006A661E">
      <w:pPr>
        <w:numPr>
          <w:ilvl w:val="0"/>
          <w:numId w:val="1"/>
        </w:numPr>
        <w:tabs>
          <w:tab w:val="num" w:pos="1560"/>
        </w:tabs>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Принципал – </w:t>
      </w:r>
      <w:r w:rsidR="006A661E" w:rsidRPr="009A73EF">
        <w:rPr>
          <w:rFonts w:ascii="Times New Roman" w:eastAsia="Times New Roman" w:hAnsi="Times New Roman" w:cs="Times New Roman"/>
          <w:color w:val="012345"/>
          <w:sz w:val="20"/>
          <w:szCs w:val="20"/>
          <w:lang w:eastAsia="ru-RU"/>
        </w:rPr>
        <w:t>ООО «РЕЗИДЕНШИАЛ ЮНИОН», ОГРН 5157746057387 ИНН 7727273540 КПП 772401001</w:t>
      </w:r>
      <w:r w:rsidR="00D93CFB" w:rsidRPr="009A73EF">
        <w:rPr>
          <w:rFonts w:ascii="Times New Roman" w:eastAsia="Times New Roman" w:hAnsi="Times New Roman" w:cs="Times New Roman"/>
          <w:color w:val="012345"/>
          <w:sz w:val="20"/>
          <w:szCs w:val="20"/>
          <w:lang w:eastAsia="ru-RU"/>
        </w:rPr>
        <w:t>.</w:t>
      </w:r>
    </w:p>
    <w:p w:rsidR="00556598" w:rsidRPr="009A73EF"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Застройщик, осуществляющий в соответствии с действующим законодательством РФ строительство и реализацию Объектов недвижимости</w:t>
      </w:r>
      <w:r w:rsidR="00D93CFB" w:rsidRPr="009A73EF">
        <w:rPr>
          <w:rFonts w:ascii="Times New Roman" w:eastAsia="Times New Roman" w:hAnsi="Times New Roman" w:cs="Times New Roman"/>
          <w:color w:val="012345"/>
          <w:sz w:val="20"/>
          <w:szCs w:val="20"/>
          <w:lang w:eastAsia="ru-RU"/>
        </w:rPr>
        <w:t xml:space="preserve"> </w:t>
      </w:r>
      <w:r w:rsidR="006A661E" w:rsidRPr="009A73EF">
        <w:rPr>
          <w:rFonts w:ascii="Times New Roman" w:eastAsia="Times New Roman" w:hAnsi="Times New Roman" w:cs="Times New Roman"/>
          <w:color w:val="012345"/>
          <w:sz w:val="20"/>
          <w:szCs w:val="20"/>
          <w:lang w:eastAsia="ru-RU"/>
        </w:rPr>
        <w:t>- ООО «СЗ «ЖК ЯРКИЙ.РИГА» (ИНН 5024214427)</w:t>
      </w:r>
      <w:r w:rsidRPr="009A73EF">
        <w:rPr>
          <w:rFonts w:ascii="Times New Roman" w:eastAsia="Times New Roman" w:hAnsi="Times New Roman" w:cs="Times New Roman"/>
          <w:color w:val="012345"/>
          <w:sz w:val="20"/>
          <w:szCs w:val="20"/>
          <w:lang w:eastAsia="ru-RU"/>
        </w:rPr>
        <w:t>.</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Агентство – юридические лица и/или физические лица, зарегистрированные в установленном порядке в качестве индивидуальных предпринимателей, привлекаемые Принципалом</w:t>
      </w:r>
      <w:r w:rsidRPr="00556598">
        <w:rPr>
          <w:rFonts w:ascii="Times New Roman" w:eastAsia="Times New Roman" w:hAnsi="Times New Roman" w:cs="Times New Roman"/>
          <w:color w:val="012345"/>
          <w:sz w:val="20"/>
          <w:szCs w:val="20"/>
          <w:lang w:eastAsia="ru-RU"/>
        </w:rPr>
        <w:t xml:space="preserve">, в целях исполнения Договора и осуществляющие, включая, но не ограничиваясь: организационную, консультационную деятельность, направленную на поиск и привлечение Приобретателей в целях заключения Договоров приобретения с </w:t>
      </w:r>
      <w:r w:rsidR="004A7222">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Бронирование –  установление в интересах Приобретателей отличительного признака Объекта недвижимости  на интернет-сайте</w:t>
      </w:r>
      <w:r w:rsidR="000677EC">
        <w:rPr>
          <w:rFonts w:ascii="Times New Roman" w:eastAsia="Times New Roman" w:hAnsi="Times New Roman" w:cs="Times New Roman"/>
          <w:color w:val="012345"/>
          <w:sz w:val="20"/>
          <w:szCs w:val="20"/>
          <w:lang w:eastAsia="ru-RU"/>
        </w:rPr>
        <w:t xml:space="preserve"> </w:t>
      </w:r>
      <w:proofErr w:type="spellStart"/>
      <w:r w:rsidR="000677EC" w:rsidRPr="000677EC">
        <w:rPr>
          <w:rFonts w:ascii="Times New Roman" w:eastAsia="Times New Roman" w:hAnsi="Times New Roman" w:cs="Times New Roman"/>
          <w:b/>
          <w:color w:val="012345"/>
          <w:sz w:val="20"/>
          <w:szCs w:val="20"/>
          <w:u w:val="single"/>
          <w:lang w:val="en-US" w:eastAsia="ru-RU"/>
        </w:rPr>
        <w:t>rigahills</w:t>
      </w:r>
      <w:proofErr w:type="spellEnd"/>
      <w:r w:rsidR="000677EC" w:rsidRPr="000677EC">
        <w:rPr>
          <w:rFonts w:ascii="Times New Roman" w:eastAsia="Times New Roman" w:hAnsi="Times New Roman" w:cs="Times New Roman"/>
          <w:b/>
          <w:color w:val="012345"/>
          <w:sz w:val="20"/>
          <w:szCs w:val="20"/>
          <w:u w:val="single"/>
          <w:lang w:eastAsia="ru-RU"/>
        </w:rPr>
        <w:t>.</w:t>
      </w:r>
      <w:proofErr w:type="spellStart"/>
      <w:r w:rsidR="000677EC" w:rsidRPr="000677EC">
        <w:rPr>
          <w:rFonts w:ascii="Times New Roman" w:eastAsia="Times New Roman" w:hAnsi="Times New Roman" w:cs="Times New Roman"/>
          <w:b/>
          <w:color w:val="012345"/>
          <w:sz w:val="20"/>
          <w:szCs w:val="20"/>
          <w:u w:val="single"/>
          <w:lang w:val="en-US" w:eastAsia="ru-RU"/>
        </w:rPr>
        <w:t>ru</w:t>
      </w:r>
      <w:proofErr w:type="spellEnd"/>
      <w:r w:rsidRPr="00556598">
        <w:rPr>
          <w:rFonts w:ascii="Times New Roman" w:eastAsia="Times New Roman" w:hAnsi="Times New Roman" w:cs="Times New Roman"/>
          <w:color w:val="012345"/>
          <w:sz w:val="20"/>
          <w:szCs w:val="20"/>
          <w:lang w:eastAsia="ru-RU"/>
        </w:rPr>
        <w:t>, на котором Принципал осуществляет размещение информации об Объектах недвижимости в целях поиска Приобретателей, и в  информационной системе, используемой Принципалом в целях организации работы с Агентством, в результате которого обеспечивается идентификация потенциальными Приобретателями и Агентством невозможности заключения аналогичных договоров бронирования с другими Приобретателями или заключения Договора приобретения Объекта недвижимости с другими Приобретателями в течении согласованного с Приобретателями периода времени, а также фиксация для Приобретателей цены отчуждения Объекта недвижимости на срок бронирования с преимущественным правом Приобретателей на приобретение Объекта недвижимости по зафиксированной цене в течение срока бронирования.</w:t>
      </w:r>
    </w:p>
    <w:p w:rsidR="000677EC" w:rsidRDefault="00556598" w:rsidP="000677EC">
      <w:r w:rsidRPr="00556598">
        <w:rPr>
          <w:rFonts w:ascii="Times New Roman" w:eastAsia="Times New Roman" w:hAnsi="Times New Roman" w:cs="Times New Roman"/>
          <w:color w:val="012345"/>
          <w:sz w:val="20"/>
          <w:szCs w:val="20"/>
          <w:lang w:eastAsia="ru-RU"/>
        </w:rPr>
        <w:t>Личный кабинет Агентства – личный кабине</w:t>
      </w:r>
      <w:r w:rsidR="000677EC">
        <w:rPr>
          <w:rFonts w:ascii="Times New Roman" w:eastAsia="Times New Roman" w:hAnsi="Times New Roman" w:cs="Times New Roman"/>
          <w:color w:val="012345"/>
          <w:sz w:val="20"/>
          <w:szCs w:val="20"/>
          <w:lang w:eastAsia="ru-RU"/>
        </w:rPr>
        <w:t>т, размещенный на интернет-сайт</w:t>
      </w:r>
      <w:r w:rsidR="000677EC" w:rsidRPr="000677EC">
        <w:rPr>
          <w:rFonts w:ascii="Times New Roman" w:eastAsia="Times New Roman" w:hAnsi="Times New Roman" w:cs="Times New Roman"/>
          <w:color w:val="012345"/>
          <w:sz w:val="20"/>
          <w:szCs w:val="20"/>
          <w:lang w:eastAsia="ru-RU"/>
        </w:rPr>
        <w:t xml:space="preserve"> </w:t>
      </w:r>
      <w:hyperlink r:id="rId6" w:history="1">
        <w:r w:rsidR="000677EC">
          <w:rPr>
            <w:rStyle w:val="a5"/>
          </w:rPr>
          <w:t>https://broker.rigahills.ru/</w:t>
        </w:r>
      </w:hyperlink>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содержащий информацию о регистрации на онлайн-платформе для Агентств и предоставляющий зарегистрированным и авторизованным пользователям доступ к набору сервисов и данных.</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Уникальность Приобретателя (Проверка на уникальность) – подтверждение Принципалом, что Агентство может работать с проверяемым Приобретателем или осуществлять иные действия направленные на заключение Договора приобретения. Положительная проверка на уникальность закрепляет (фиксирует) Приобретателей за Агентством.</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CRM система Принципала - это система для управления продажами, содержащая сведения об Объектах недвижимости Принципала, информацию о Приобретателях, включающая контактные данные, переписку, звонки, документы и сделки.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 Заключение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2.1. Договор заключается в особом порядке на основании и с соблюдением условий, регламентированных статьей 434 Гражданского кодекса Российской Федерации, а именно: путем акцепта Оферты, содержащей все существенные условия Договора, без дополнительного подписания Сторонами бумажной версии Договора. Договор имеет юридическую силу в соответствии со статьей 434, 437 Гражданского кодекса Российской Федерации и является равносильным договору, подписанному сторонами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2.2. Стороны признают согласованным, что безусловным акцептом данной Оферты является принятие Агентством условий Оферты в Личном кабинете Агентства, которое осуществляется при регистрации Агентством в Личном кабинете (для новых Агентств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Агентство гарантирует, что все условия оферты ему ясны и он принимает их в полном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 Регистрация в Личном кабинете.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Регистрация Агентством в Личном кабинете осуществляется путем заполнения следующих данных – ИНН, название Агентства, город деятельности, ФИО, телефон, адрес электронной почты.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Доступ к работе в Системе осуществляется по адресу электронной почты Агентства и пароля, указанного при регистрации, после прохождения </w:t>
      </w:r>
      <w:r w:rsidR="000677EC">
        <w:rPr>
          <w:rFonts w:ascii="Times New Roman" w:eastAsia="Times New Roman" w:hAnsi="Times New Roman" w:cs="Times New Roman"/>
          <w:color w:val="012345"/>
          <w:sz w:val="20"/>
          <w:szCs w:val="20"/>
          <w:lang w:eastAsia="ru-RU"/>
        </w:rPr>
        <w:t>аккредитации</w:t>
      </w:r>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2.4. Принципал в </w:t>
      </w:r>
      <w:proofErr w:type="gramStart"/>
      <w:r w:rsidRPr="00556598">
        <w:rPr>
          <w:rFonts w:ascii="Times New Roman" w:eastAsia="Times New Roman" w:hAnsi="Times New Roman" w:cs="Times New Roman"/>
          <w:color w:val="012345"/>
          <w:sz w:val="20"/>
          <w:szCs w:val="20"/>
          <w:lang w:eastAsia="ru-RU"/>
        </w:rPr>
        <w:t>течение  1</w:t>
      </w:r>
      <w:proofErr w:type="gramEnd"/>
      <w:r w:rsidRPr="00556598">
        <w:rPr>
          <w:rFonts w:ascii="Times New Roman" w:eastAsia="Times New Roman" w:hAnsi="Times New Roman" w:cs="Times New Roman"/>
          <w:color w:val="012345"/>
          <w:sz w:val="20"/>
          <w:szCs w:val="20"/>
          <w:lang w:eastAsia="ru-RU"/>
        </w:rPr>
        <w:t xml:space="preserve"> (одного) рабочего дня после совершения Агентством акцепта Оферты выгружает в Личный кабинет Агентства полный текст акцептованной Агентством Оферты с приложениями, содержащий присвоенную заключенному Договору дату. Дата Договора соответствует дате принятия </w:t>
      </w:r>
      <w:proofErr w:type="gramStart"/>
      <w:r w:rsidRPr="00556598">
        <w:rPr>
          <w:rFonts w:ascii="Times New Roman" w:eastAsia="Times New Roman" w:hAnsi="Times New Roman" w:cs="Times New Roman"/>
          <w:color w:val="012345"/>
          <w:sz w:val="20"/>
          <w:szCs w:val="20"/>
          <w:lang w:eastAsia="ru-RU"/>
        </w:rPr>
        <w:t>Агентством  условий</w:t>
      </w:r>
      <w:proofErr w:type="gramEnd"/>
      <w:r w:rsidRPr="00556598">
        <w:rPr>
          <w:rFonts w:ascii="Times New Roman" w:eastAsia="Times New Roman" w:hAnsi="Times New Roman" w:cs="Times New Roman"/>
          <w:color w:val="012345"/>
          <w:sz w:val="20"/>
          <w:szCs w:val="20"/>
          <w:lang w:eastAsia="ru-RU"/>
        </w:rPr>
        <w:t xml:space="preserve"> Оферты и ее акцепта в Личном кабинете на Сайте.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2.5. Полномочия, предоставленные Агентству настоящим Договором, не являются эксклюзивными.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2.6. Агентство не вправе без предварительного письменного согласия Принципала уступать права по настоящей Оферте третьим лицам.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 Предмет договора</w:t>
      </w:r>
    </w:p>
    <w:p w:rsidR="00556598" w:rsidRDefault="00556598" w:rsidP="000D2264">
      <w:pPr>
        <w:shd w:val="clear" w:color="auto" w:fill="FFFFFF"/>
        <w:spacing w:after="0" w:line="240" w:lineRule="auto"/>
        <w:jc w:val="both"/>
        <w:rPr>
          <w:rFonts w:ascii="Times New Roman" w:eastAsia="Times New Roman" w:hAnsi="Times New Roman" w:cs="Times New Roman"/>
          <w:color w:val="012345"/>
          <w:sz w:val="20"/>
          <w:szCs w:val="20"/>
          <w:lang w:eastAsia="ru-RU"/>
        </w:rPr>
      </w:pPr>
      <w:r w:rsidRPr="00556598">
        <w:rPr>
          <w:rFonts w:ascii="Times New Roman" w:eastAsia="Times New Roman" w:hAnsi="Times New Roman" w:cs="Times New Roman"/>
          <w:color w:val="012345"/>
          <w:sz w:val="20"/>
          <w:szCs w:val="20"/>
          <w:lang w:eastAsia="ru-RU"/>
        </w:rPr>
        <w:t>3.1. На основании Договора Принципал и Агентство (далее совместно именуемые – Стороны) обязуются сотрудничать по вопросам поиска потенциальных Приобретателей, заинтересованных в заключении Договоров приобретения с Принципалом в отношении Объектов недвижимости в составе следующих жилых комплексов:</w:t>
      </w:r>
      <w:r w:rsidR="000D2264">
        <w:rPr>
          <w:rFonts w:ascii="Times New Roman" w:eastAsia="Times New Roman" w:hAnsi="Times New Roman" w:cs="Times New Roman"/>
          <w:color w:val="012345"/>
          <w:sz w:val="20"/>
          <w:szCs w:val="20"/>
          <w:lang w:eastAsia="ru-RU"/>
        </w:rPr>
        <w:t xml:space="preserve"> </w:t>
      </w:r>
    </w:p>
    <w:p w:rsidR="00C73F58" w:rsidRPr="00BC43FE" w:rsidRDefault="00C73F58" w:rsidP="00C73F58">
      <w:pPr>
        <w:shd w:val="clear" w:color="auto" w:fill="FFFFFF"/>
        <w:spacing w:after="0" w:line="240" w:lineRule="auto"/>
        <w:jc w:val="both"/>
        <w:rPr>
          <w:rFonts w:ascii="Times New Roman" w:eastAsia="Times New Roman" w:hAnsi="Times New Roman" w:cs="Times New Roman"/>
          <w:b/>
          <w:sz w:val="20"/>
          <w:szCs w:val="20"/>
          <w:lang w:eastAsia="ru-RU"/>
        </w:rPr>
      </w:pPr>
      <w:r w:rsidRPr="00BC43FE">
        <w:rPr>
          <w:rFonts w:ascii="Times New Roman" w:eastAsia="Times New Roman" w:hAnsi="Times New Roman" w:cs="Times New Roman"/>
          <w:b/>
          <w:color w:val="012345"/>
          <w:sz w:val="20"/>
          <w:szCs w:val="20"/>
          <w:lang w:eastAsia="ru-RU"/>
        </w:rPr>
        <w:t xml:space="preserve">ЖК Рига </w:t>
      </w:r>
      <w:proofErr w:type="spellStart"/>
      <w:r w:rsidRPr="00BC43FE">
        <w:rPr>
          <w:rFonts w:ascii="Times New Roman" w:eastAsia="Times New Roman" w:hAnsi="Times New Roman" w:cs="Times New Roman"/>
          <w:b/>
          <w:color w:val="012345"/>
          <w:sz w:val="20"/>
          <w:szCs w:val="20"/>
          <w:lang w:eastAsia="ru-RU"/>
        </w:rPr>
        <w:t>Хиллс</w:t>
      </w:r>
      <w:proofErr w:type="spellEnd"/>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Для чего, Агентство по поручению Принципала обязуется за вознаграждение совершать от своего имени, но в интересах Принципала юридические и иные действия, включая, но не ограничиваясь: организационные, консультационные, направленные на поиск и привлечение Приобретателей.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3.2. Перечень Объектов недвижимости, проектные характеристики (корпус (если есть), площадь, номер подъезда, этаж, назначение, условный номер, тип, строительный адрес, план Объекта недвижимости, его местоположение на этаже строящегося здания), а также другие существенные условия Договоров приобретения указываются на Сайте</w:t>
      </w:r>
      <w:r w:rsidR="000677EC" w:rsidRPr="000677EC">
        <w:rPr>
          <w:rFonts w:ascii="Times New Roman" w:eastAsia="Times New Roman" w:hAnsi="Times New Roman" w:cs="Times New Roman"/>
          <w:color w:val="012345"/>
          <w:sz w:val="20"/>
          <w:szCs w:val="20"/>
          <w:lang w:eastAsia="ru-RU"/>
        </w:rPr>
        <w:t xml:space="preserve"> </w:t>
      </w:r>
      <w:proofErr w:type="spellStart"/>
      <w:r w:rsidR="000677EC" w:rsidRPr="000677EC">
        <w:rPr>
          <w:rFonts w:ascii="Times New Roman" w:eastAsia="Times New Roman" w:hAnsi="Times New Roman" w:cs="Times New Roman"/>
          <w:b/>
          <w:color w:val="012345"/>
          <w:sz w:val="20"/>
          <w:szCs w:val="20"/>
          <w:u w:val="single"/>
          <w:lang w:val="en-US" w:eastAsia="ru-RU"/>
        </w:rPr>
        <w:t>rigahills</w:t>
      </w:r>
      <w:proofErr w:type="spellEnd"/>
      <w:r w:rsidR="000677EC" w:rsidRPr="000677EC">
        <w:rPr>
          <w:rFonts w:ascii="Times New Roman" w:eastAsia="Times New Roman" w:hAnsi="Times New Roman" w:cs="Times New Roman"/>
          <w:b/>
          <w:color w:val="012345"/>
          <w:sz w:val="20"/>
          <w:szCs w:val="20"/>
          <w:u w:val="single"/>
          <w:lang w:eastAsia="ru-RU"/>
        </w:rPr>
        <w:t>.</w:t>
      </w:r>
      <w:proofErr w:type="spellStart"/>
      <w:r w:rsidR="000677EC" w:rsidRPr="000677EC">
        <w:rPr>
          <w:rFonts w:ascii="Times New Roman" w:eastAsia="Times New Roman" w:hAnsi="Times New Roman" w:cs="Times New Roman"/>
          <w:b/>
          <w:color w:val="012345"/>
          <w:sz w:val="20"/>
          <w:szCs w:val="20"/>
          <w:u w:val="single"/>
          <w:lang w:val="en-US" w:eastAsia="ru-RU"/>
        </w:rPr>
        <w:t>ru</w:t>
      </w:r>
      <w:proofErr w:type="spellEnd"/>
      <w:r w:rsidRPr="00556598">
        <w:rPr>
          <w:rFonts w:ascii="Times New Roman" w:eastAsia="Times New Roman" w:hAnsi="Times New Roman" w:cs="Times New Roman"/>
          <w:color w:val="012345"/>
          <w:sz w:val="20"/>
          <w:szCs w:val="20"/>
          <w:lang w:eastAsia="ru-RU"/>
        </w:rPr>
        <w:t xml:space="preserve"> Принципала, и, в случае необходимости, дополнительно предоставляются Принципалом по запросу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3.3. Объекты недвижимости подлежат приобретению Приобретателем у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 xml:space="preserve"> по Договорам приобретения в установленном законом порядке.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 Права и обязанности сторон.</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 Агентство обязуется: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 Осуществлять все необходимые действия по поиску и привлечению Приобретателей, заинтересованных в заключении Договора приобретения в течение срока действия настоящей Оферты. Принятое на себя поручение исполнить на наиболее выгодных для Принципала условиях добросовестно и разумно в соответствии с указаниями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4.1.2. Вести переговоры c Приобретателем по вопросам приобретения Объектов недвижимости и заключения Договора приобретения. Предоставлять подробную информацию о стадиях переговоров с Приобретателем, и информировать о происходящих особо важных событиях и фактах на рынке недвижимости, и в иных необходимых случаях, которые имеют отношение к исполнению Сторонами своих обязательств по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4.1.3. Информировать Приобретателей по правовым, организационным, маркетинговым вопросам, связанным с оказанием услуг по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4.1.4. Организовывать встречи Принципала с потенциальными Приобретателями для осмотра и бронирования Объекта недвижимости, заключения Договора приобретения.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4.1.5. Предоставлять Приобретателю полную информацию об Объекте (срок сдачи в эксплуатацию, сроки строительства, технологии и методы строительства, качество отделки, планировки и т.д.) при условии получения такой информации от Принципала. Информировать Приобретателя об условиях реализации Объектов недвижимости в строгом соответствии с ценами и условиями, которые утверждаются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 xml:space="preserve">4.1.6. Организовать оформление необходимых документов для совершения Договора приобретения, а также сопровождать Приобретателя до полного завершения сделки,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xml:space="preserve">. государственной регистрации, перехода права, оплаты цены по </w:t>
      </w:r>
      <w:proofErr w:type="gramStart"/>
      <w:r w:rsidRPr="00556598">
        <w:rPr>
          <w:rFonts w:ascii="Times New Roman" w:eastAsia="Times New Roman" w:hAnsi="Times New Roman" w:cs="Times New Roman"/>
          <w:color w:val="012345"/>
          <w:sz w:val="20"/>
          <w:szCs w:val="20"/>
          <w:lang w:eastAsia="ru-RU"/>
        </w:rPr>
        <w:t>Договору  приобретения</w:t>
      </w:r>
      <w:proofErr w:type="gramEnd"/>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4.1.7. Не разглашать сведения, относящиеся к коммерческой тайне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4.1.8. Агентству и работникам Агентства в любой форме запрещено вводить в заблуждение потенциальных Покупателей представляясь следующими формулировками:</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Работник отдела продаж Принципала (застройщика) (менеджер, работник, специалист и т.п.)</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Принципал (Застройщик)</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Отдел продаж Принципала (Застройщика)</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Представитель Принципала (Застройщика)</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Иными способами, в результате которых, перед </w:t>
      </w:r>
      <w:proofErr w:type="gramStart"/>
      <w:r w:rsidRPr="00556598">
        <w:rPr>
          <w:rFonts w:ascii="Times New Roman" w:eastAsia="Times New Roman" w:hAnsi="Times New Roman" w:cs="Times New Roman"/>
          <w:color w:val="012345"/>
          <w:sz w:val="20"/>
          <w:szCs w:val="20"/>
          <w:lang w:eastAsia="ru-RU"/>
        </w:rPr>
        <w:t>Приобретателем  намеренно</w:t>
      </w:r>
      <w:proofErr w:type="gramEnd"/>
      <w:r w:rsidRPr="00556598">
        <w:rPr>
          <w:rFonts w:ascii="Times New Roman" w:eastAsia="Times New Roman" w:hAnsi="Times New Roman" w:cs="Times New Roman"/>
          <w:color w:val="012345"/>
          <w:sz w:val="20"/>
          <w:szCs w:val="20"/>
          <w:lang w:eastAsia="ru-RU"/>
        </w:rPr>
        <w:t xml:space="preserve"> скрывается факт наличия договора между Агентством и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4.1.9. Распространять только актуальную информацию о существующих условиях продажи Объектов недвижимого имущества, либо долей в строящихся объектах Принципала. К условиям продажи относятся:</w:t>
      </w:r>
    </w:p>
    <w:p w:rsidR="00556598" w:rsidRPr="00556598" w:rsidRDefault="00556598" w:rsidP="00556598">
      <w:pPr>
        <w:numPr>
          <w:ilvl w:val="0"/>
          <w:numId w:val="4"/>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стоимость Объектов </w:t>
      </w:r>
      <w:proofErr w:type="gramStart"/>
      <w:r w:rsidRPr="00556598">
        <w:rPr>
          <w:rFonts w:ascii="Times New Roman" w:eastAsia="Times New Roman" w:hAnsi="Times New Roman" w:cs="Times New Roman"/>
          <w:color w:val="012345"/>
          <w:sz w:val="20"/>
          <w:szCs w:val="20"/>
          <w:lang w:eastAsia="ru-RU"/>
        </w:rPr>
        <w:t>недвижимости  Принципала</w:t>
      </w:r>
      <w:proofErr w:type="gramEnd"/>
    </w:p>
    <w:p w:rsidR="00556598" w:rsidRPr="00556598" w:rsidRDefault="00556598" w:rsidP="00556598">
      <w:pPr>
        <w:numPr>
          <w:ilvl w:val="0"/>
          <w:numId w:val="4"/>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наличие Объектов недвижимости у Принципала</w:t>
      </w:r>
    </w:p>
    <w:p w:rsidR="00556598" w:rsidRPr="00556598" w:rsidRDefault="00556598" w:rsidP="00556598">
      <w:pPr>
        <w:numPr>
          <w:ilvl w:val="0"/>
          <w:numId w:val="4"/>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действующие акции/опции и способы покупки Объектов недвижимости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 наличии уведомления от Принципала о распространении Агентством некорректной информации, Агентство обязано в срок не более 2 (двух) рабочих дней внести предложенные корректировки и письменно уведомить об этом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4.1.10. Агентство не вправе устанавливать для Приобретателей дополнительную плату, дополнительные скидки сверх фактической стоимости приобретаемого Приобретателями Объекта недвижимости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за какие-либо дополнительные услуги Агентства)</w:t>
      </w:r>
      <w:r w:rsidR="000D2264">
        <w:rPr>
          <w:rFonts w:ascii="Times New Roman" w:eastAsia="Times New Roman" w:hAnsi="Times New Roman" w:cs="Times New Roman"/>
          <w:color w:val="012345"/>
          <w:sz w:val="20"/>
          <w:szCs w:val="20"/>
          <w:lang w:eastAsia="ru-RU"/>
        </w:rPr>
        <w:t>.</w:t>
      </w:r>
      <w:r w:rsidRPr="00556598">
        <w:rPr>
          <w:rFonts w:ascii="Times New Roman" w:eastAsia="Times New Roman" w:hAnsi="Times New Roman" w:cs="Times New Roman"/>
          <w:color w:val="012345"/>
          <w:sz w:val="20"/>
          <w:szCs w:val="20"/>
          <w:lang w:eastAsia="ru-RU"/>
        </w:rPr>
        <w:t xml:space="preserve">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4.1.11.  Агентство, если прямо не будет предусмотрено письменным соглашением Сторон, не должно допускать возникновения расходов, связанных с исполнением им поручений Принципала в рамках настоящей Оферты. В случае возникновения расходов, предварительно не согласованных Принципалом в письменном виде, такие расходы возмещению Принципалом не подлежат. Принципал оплачивает только Агентское вознаграждение в размере и на условиях настоящей Оферты.</w:t>
      </w:r>
    </w:p>
    <w:p w:rsidR="00556598" w:rsidRPr="009A73EF"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4.1.12. </w:t>
      </w:r>
      <w:r w:rsidRPr="009A73EF">
        <w:rPr>
          <w:rFonts w:ascii="Times New Roman" w:eastAsia="Times New Roman" w:hAnsi="Times New Roman" w:cs="Times New Roman"/>
          <w:color w:val="012345"/>
          <w:sz w:val="20"/>
          <w:szCs w:val="20"/>
          <w:lang w:eastAsia="ru-RU"/>
        </w:rPr>
        <w:t>Проводить рекламно-информационную и PR-компанию с целью привлечения Приобретател</w:t>
      </w:r>
      <w:r w:rsidR="000D2264" w:rsidRPr="009A73EF">
        <w:rPr>
          <w:rFonts w:ascii="Times New Roman" w:eastAsia="Times New Roman" w:hAnsi="Times New Roman" w:cs="Times New Roman"/>
          <w:color w:val="012345"/>
          <w:sz w:val="20"/>
          <w:szCs w:val="20"/>
          <w:lang w:eastAsia="ru-RU"/>
        </w:rPr>
        <w:t>ей</w:t>
      </w:r>
      <w:r w:rsidRPr="009A73EF">
        <w:rPr>
          <w:rFonts w:ascii="Times New Roman" w:eastAsia="Times New Roman" w:hAnsi="Times New Roman" w:cs="Times New Roman"/>
          <w:color w:val="012345"/>
          <w:sz w:val="20"/>
          <w:szCs w:val="20"/>
          <w:lang w:eastAsia="ru-RU"/>
        </w:rPr>
        <w:t xml:space="preserve"> за свой счет и строго в соответствии с Приложением № 1 к настоящей Оферте и в соответствии с требованиями законодательства РФ. Любая информация, предполагаемая Агентством к размещению и связанная с исполнением обязательств по настоящей Оферте (рекламные модули в любом виде, в сети Интернет, и т.п.) должна соответствовать требованиям Принципала, установленным в Приложении № 1 к настоящей Оферте и действующего законодательства РФ.</w:t>
      </w:r>
    </w:p>
    <w:p w:rsidR="00556598" w:rsidRPr="009A73EF"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Агентство обязано указывать себя в качестве Рекламодателя при распространении рекламно-информационных материалов об Объектах Принципала. Агентство обязуется письменно согласовать с Принципалом рекламные макеты, аудио/видео ролики, сроки и место их размещения до их размещения/установки.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4.1.13. Предоставлять Принципалу посредством системы электронного документооборота Акт-Отчет по форме, согласованной Сторонами в Приложении № 2 к настоящей Оферте по окончании отчетного </w:t>
      </w:r>
      <w:r w:rsidRPr="00DF3672">
        <w:rPr>
          <w:rFonts w:ascii="Times New Roman" w:eastAsia="Times New Roman" w:hAnsi="Times New Roman" w:cs="Times New Roman"/>
          <w:color w:val="012345"/>
          <w:sz w:val="20"/>
          <w:szCs w:val="20"/>
          <w:lang w:eastAsia="ru-RU"/>
        </w:rPr>
        <w:t>периода.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4.1.14. Проверять статус потенциального Приобретателя на предмет его «Уникальности» либо «Не уникальности» путем направления через Личный кабинет Агентства, электронной Заявки с указанием персональных данных Приобретателя, а также комментарии по нему (в случае необходимости).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4.1.15. Обеспечить заключение договора приобретения между </w:t>
      </w:r>
      <w:proofErr w:type="gramStart"/>
      <w:r w:rsidR="004A7222">
        <w:rPr>
          <w:rFonts w:ascii="Times New Roman" w:eastAsia="Times New Roman" w:hAnsi="Times New Roman" w:cs="Times New Roman"/>
          <w:color w:val="012345"/>
          <w:sz w:val="20"/>
          <w:szCs w:val="20"/>
          <w:lang w:eastAsia="ru-RU"/>
        </w:rPr>
        <w:t xml:space="preserve">Застройщиком </w:t>
      </w:r>
      <w:r w:rsidRPr="00556598">
        <w:rPr>
          <w:rFonts w:ascii="Times New Roman" w:eastAsia="Times New Roman" w:hAnsi="Times New Roman" w:cs="Times New Roman"/>
          <w:color w:val="012345"/>
          <w:sz w:val="20"/>
          <w:szCs w:val="20"/>
          <w:lang w:eastAsia="ru-RU"/>
        </w:rPr>
        <w:t xml:space="preserve"> и</w:t>
      </w:r>
      <w:proofErr w:type="gramEnd"/>
      <w:r w:rsidRPr="00556598">
        <w:rPr>
          <w:rFonts w:ascii="Times New Roman" w:eastAsia="Times New Roman" w:hAnsi="Times New Roman" w:cs="Times New Roman"/>
          <w:color w:val="012345"/>
          <w:sz w:val="20"/>
          <w:szCs w:val="20"/>
          <w:lang w:eastAsia="ru-RU"/>
        </w:rPr>
        <w:t xml:space="preserve"> Приобретателем, который признан «Уникальным», согласно раздела 5 настоящей Оферты, в течение 3 (Трех) календарных месяцев с даты получения Агентством в Личном кабинете сообщения о подтверждении статуса Приобретателя как «Уникальный».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4.1.16. Получать от потенциальных Приобретателей согласие на обработку его персональных данных и передачу их третьей стороне Принципалу. Агентство обязуется соблюдать конфиденциальность полученных от Приобретателя персональных данных и обеспечивать их безопасность с соблюдением требований, установленных Федеральным законом от 27 июля 2006 г. № 152-ФЗ «О персональных данных».</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4.1.17. Незамедлительно информировать Принципала об изменении своих контактных данных, банковских реквизитов, применяемой системы налогообложения, инициирования процедуры банкротства в отношении Агентства. Агентство несет риски не предоставления данной информации Принципалу.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4.1.18. В случае получения от Принципала информации о необходимости содействовать в подготовке соглашения о расторжении Договора приобретения с Приобретателем, не исполнившим обязательства по оплате цены (части цены) Договора приобретения, или необходимости содействовать в подготовке документов об одностороннем отказе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 xml:space="preserve"> от исполнения Договора приобретения, осуществить подготовку необходимых для расторжения (одностороннего отказа от исполнения) Договора приобретения проектов документов, согласовать их с Принципалом и организовать их подписание Приобретателем (при необходимости). В указанном случае Принципал /Приобретатель оплачивает необходимые в соответствии с действующим законодательством государственные пошлины за проведение регистрационных действий.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4.1.19. В случае получения от Принципала информации о необходимости содействовать в подготовке дополнительных соглашений к Договорам приобретения (в том числе, соглашений, связанных с переносом срока передачи Объектов) и/или необходимости содействовать в подготовке уведомлений о юридически значимых событиях, осуществить подготовку проектов необходимых документов, согласовать их с Принципалом и организовать подписание таких дополнительных соглашений Приобретателями. В указанном случае Принципал / Приобретатель оплачивает необходимые в соответствии с действующим законодательством государственные пошлины за проведение регистрационных действий.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4.1.20. Самостоятельно следить за изменениями условий настоящей Оферты и Приложений к Оферте в Личном кабинете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4.1.21. Не совершать поступков, ухудшающих положение Принципала на рынке и наносящих Принципалу </w:t>
      </w:r>
      <w:proofErr w:type="spellStart"/>
      <w:r w:rsidRPr="00556598">
        <w:rPr>
          <w:rFonts w:ascii="Times New Roman" w:eastAsia="Times New Roman" w:hAnsi="Times New Roman" w:cs="Times New Roman"/>
          <w:color w:val="012345"/>
          <w:sz w:val="20"/>
          <w:szCs w:val="20"/>
          <w:lang w:eastAsia="ru-RU"/>
        </w:rPr>
        <w:t>репутационный</w:t>
      </w:r>
      <w:proofErr w:type="spellEnd"/>
      <w:r w:rsidRPr="00556598">
        <w:rPr>
          <w:rFonts w:ascii="Times New Roman" w:eastAsia="Times New Roman" w:hAnsi="Times New Roman" w:cs="Times New Roman"/>
          <w:color w:val="012345"/>
          <w:sz w:val="20"/>
          <w:szCs w:val="20"/>
          <w:lang w:eastAsia="ru-RU"/>
        </w:rPr>
        <w:t xml:space="preserve"> или материальный вред, в том числе не распространять ложную, порочащую репутацию информацию о Принципале.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4.1.22. В работе с Приобретателем и Принципалом соответствовать этическим нормам и правилам поведения, установленным в цивилизованном обществе, а именно Агентство в присутствии Принципала и Приобретателя не вправе использовать ненормативную лексику, эвфемизмы, оскорбления, демонстрировать неприличные жесты, прибегать к угрозам и физическому насилию, вести себя грубо, нагло и резко.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 Агентство имеет право: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4.2.1. Требовать от Принципала своевременного исполнения всех своих обязательств в соответствии с условиями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4.2.2. Получать от Принципала достоверную информацию о заключенных Принципалом и оплаченных Приобретателями Договорах приобретения в целях составления Акта-Отчета и выполнения условий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4.2.3. Для исполнения обязательств по настоящей Оферте привлекать третьих лиц. Ответственность за действия привлеченного Агентством третьего лица несет Агентство в полном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4.2.</w:t>
      </w:r>
      <w:r w:rsidR="00646C3D" w:rsidRPr="009A73EF">
        <w:rPr>
          <w:rFonts w:ascii="Times New Roman" w:eastAsia="Times New Roman" w:hAnsi="Times New Roman" w:cs="Times New Roman"/>
          <w:color w:val="012345"/>
          <w:sz w:val="20"/>
          <w:szCs w:val="20"/>
          <w:lang w:eastAsia="ru-RU"/>
        </w:rPr>
        <w:t>4</w:t>
      </w:r>
      <w:r w:rsidRPr="009A73EF">
        <w:rPr>
          <w:rFonts w:ascii="Times New Roman" w:eastAsia="Times New Roman" w:hAnsi="Times New Roman" w:cs="Times New Roman"/>
          <w:color w:val="012345"/>
          <w:sz w:val="20"/>
          <w:szCs w:val="20"/>
          <w:lang w:eastAsia="ru-RU"/>
        </w:rPr>
        <w:t xml:space="preserve">. В соответствии с разработанным Принципалом </w:t>
      </w:r>
      <w:proofErr w:type="spellStart"/>
      <w:r w:rsidRPr="009A73EF">
        <w:rPr>
          <w:rFonts w:ascii="Times New Roman" w:eastAsia="Times New Roman" w:hAnsi="Times New Roman" w:cs="Times New Roman"/>
          <w:color w:val="012345"/>
          <w:sz w:val="20"/>
          <w:szCs w:val="20"/>
          <w:lang w:eastAsia="ru-RU"/>
        </w:rPr>
        <w:t>Медиапланом</w:t>
      </w:r>
      <w:proofErr w:type="spellEnd"/>
      <w:r w:rsidRPr="009A73EF">
        <w:rPr>
          <w:rFonts w:ascii="Times New Roman" w:eastAsia="Times New Roman" w:hAnsi="Times New Roman" w:cs="Times New Roman"/>
          <w:color w:val="012345"/>
          <w:sz w:val="20"/>
          <w:szCs w:val="20"/>
          <w:lang w:eastAsia="ru-RU"/>
        </w:rPr>
        <w:t xml:space="preserve"> (в том числе, в части мест размещения, подрядных организаций) реализовывать за свой счет (из получаемого в соответствии с приложением №3 вознаграждения) самостоятельно или с привлечением третьих лиц маркетинговую программу и рекламную кампанию (СМИ, Интернет, вывески, </w:t>
      </w:r>
      <w:proofErr w:type="spellStart"/>
      <w:r w:rsidRPr="009A73EF">
        <w:rPr>
          <w:rFonts w:ascii="Times New Roman" w:eastAsia="Times New Roman" w:hAnsi="Times New Roman" w:cs="Times New Roman"/>
          <w:color w:val="012345"/>
          <w:sz w:val="20"/>
          <w:szCs w:val="20"/>
          <w:lang w:eastAsia="ru-RU"/>
        </w:rPr>
        <w:t>билборды</w:t>
      </w:r>
      <w:proofErr w:type="spellEnd"/>
      <w:r w:rsidRPr="009A73EF">
        <w:rPr>
          <w:rFonts w:ascii="Times New Roman" w:eastAsia="Times New Roman" w:hAnsi="Times New Roman" w:cs="Times New Roman"/>
          <w:color w:val="012345"/>
          <w:sz w:val="20"/>
          <w:szCs w:val="20"/>
          <w:lang w:eastAsia="ru-RU"/>
        </w:rPr>
        <w:t>, перетяжки, указатели, сайт, и пр.) в отношении Объектов, объектов недвижимости. Расходы Агента, связанные с проведением рекламной кампании, включены в размер вознаграждения Агента, согласованного в Приложении №3 к настоящей Оферте, и дополнительно возмещению со стороны Принципала не подлежат.</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 Принципал обязуется: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4.3.1. Обеспечить подготовку и подписание со своей стороны Договоров приобретения с Приобретателями, предоставленными Агентством. Обеспечить регистрацию Договоров приобретения с Приобретателями (или регистрацию перехода права собственности, если Договор приобретения заключен в форме договора купли-продажи) после получения от Агентства подписанных Приобретателем экземпляров Договора приобретения в нужном количестве и иных документов со стороны Приобретателя, необходимых для регистрации.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4.3.2. Выплачивать </w:t>
      </w:r>
      <w:proofErr w:type="gramStart"/>
      <w:r w:rsidRPr="00556598">
        <w:rPr>
          <w:rFonts w:ascii="Times New Roman" w:eastAsia="Times New Roman" w:hAnsi="Times New Roman" w:cs="Times New Roman"/>
          <w:color w:val="012345"/>
          <w:sz w:val="20"/>
          <w:szCs w:val="20"/>
          <w:lang w:eastAsia="ru-RU"/>
        </w:rPr>
        <w:t>Агентству  Вознаграждение</w:t>
      </w:r>
      <w:proofErr w:type="gramEnd"/>
      <w:r w:rsidRPr="00556598">
        <w:rPr>
          <w:rFonts w:ascii="Times New Roman" w:eastAsia="Times New Roman" w:hAnsi="Times New Roman" w:cs="Times New Roman"/>
          <w:color w:val="012345"/>
          <w:sz w:val="20"/>
          <w:szCs w:val="20"/>
          <w:lang w:eastAsia="ru-RU"/>
        </w:rPr>
        <w:t xml:space="preserve"> в размере и порядке, установленном настоящей Офертой.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4.3.3. Предоставить Агентству полную, достоверную информацию об Объекте и Объекте недвижимости, а также их технические характеристики, планировки, стоимость Объектов недвижимости, срок ввода Объекта в эксплуатацию 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4.3.4. Письменно информировать Агентство об обстоятельствах, препятствующих оформлению сделки,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путем отправления письма по адресу электронной почты, либо посредством отправления смс, сообщения на Telegram на номер мобильного телефона Агентства, указанного в CRM системе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4.3.5. Контролировать со своей стороны своевременное осуществление платежей по Договорам приобретения. При отсутствии очередного платежа от Приобретателя по заключенному Договору приобретения (</w:t>
      </w:r>
      <w:proofErr w:type="spellStart"/>
      <w:r w:rsidRPr="00556598">
        <w:rPr>
          <w:rFonts w:ascii="Times New Roman" w:eastAsia="Times New Roman" w:hAnsi="Times New Roman" w:cs="Times New Roman"/>
          <w:color w:val="012345"/>
          <w:sz w:val="20"/>
          <w:szCs w:val="20"/>
          <w:lang w:eastAsia="ru-RU"/>
        </w:rPr>
        <w:t>непоступлении</w:t>
      </w:r>
      <w:proofErr w:type="spellEnd"/>
      <w:r w:rsidRPr="00556598">
        <w:rPr>
          <w:rFonts w:ascii="Times New Roman" w:eastAsia="Times New Roman" w:hAnsi="Times New Roman" w:cs="Times New Roman"/>
          <w:color w:val="012345"/>
          <w:sz w:val="20"/>
          <w:szCs w:val="20"/>
          <w:lang w:eastAsia="ru-RU"/>
        </w:rPr>
        <w:t xml:space="preserve"> денежных средств на расчетный счет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/счет-эскроу Приобретателя по Договору приобретения уведомлять об этом Агента по электронной почте.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 Принципал имеет право: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4.4.1. Требовать от Агентства надлежащего исполнения обязательств по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4.4.2. Требовать от Агентства соблюдения экономических интересов </w:t>
      </w:r>
      <w:proofErr w:type="gramStart"/>
      <w:r w:rsidRPr="00556598">
        <w:rPr>
          <w:rFonts w:ascii="Times New Roman" w:eastAsia="Times New Roman" w:hAnsi="Times New Roman" w:cs="Times New Roman"/>
          <w:color w:val="012345"/>
          <w:sz w:val="20"/>
          <w:szCs w:val="20"/>
          <w:lang w:eastAsia="ru-RU"/>
        </w:rPr>
        <w:t>Принципала,  положений</w:t>
      </w:r>
      <w:proofErr w:type="gramEnd"/>
      <w:r w:rsidRPr="00556598">
        <w:rPr>
          <w:rFonts w:ascii="Times New Roman" w:eastAsia="Times New Roman" w:hAnsi="Times New Roman" w:cs="Times New Roman"/>
          <w:color w:val="012345"/>
          <w:sz w:val="20"/>
          <w:szCs w:val="20"/>
          <w:lang w:eastAsia="ru-RU"/>
        </w:rPr>
        <w:t xml:space="preserve"> конфиденциальности, предусмотренных условиями настоящей Оферты, а также условий действующего законодательства РФ.</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4.4.3. Осуществлять контроль за деятельностью Агентства путем проведения проверок (аудита) работы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4.4.4. Заключать аналогичные договоры с таким же предметом и условиями с третьими лицами.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4.4.5. Отменить поручение, отказаться от исполнения настоящей Оферты в соответствии с условиями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4.4.6. При необходимости, по своему усмотрению организовывать и (или) проводить мероприятия по повышению уровня квалификации представителей Агентства с помощью различных методов (дни открытых дверей, семинары, обучающие лекции, презентации и т.п.);</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4.4.7. Реализовывать Объект недвижимости любым лицам без дополнительного уведомления или согласования в случае, если Договор приобретения не был заключен/подписан между </w:t>
      </w:r>
      <w:r w:rsidR="004A7222">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 xml:space="preserve"> и Приобретателем, привлеченным Агентством, по истечении срока бронирования указанного Объекта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4.4.8. Представлять возражения на Акт-Отчет Агентства по совершенным им действиям.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4.4.9. Заключать с третьими лицами аналогичные договоры, направленные на реализацию Объектов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4.4.10. При нарушении Агентством пункта 9.4. настоящей Оферты, расторгнуть настоящий Договор в одностороннем внесудебном порядке, в случае выявления такого нарушения. Принципал вправе не принять Акт-Отчет Агентства в указанном случае с указанием на выявленное нарушение.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 Порядок выполнения Агентством поручения. Акт-Отчет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5.1. Проверка Приобретателя осуществляется путем направления Агентством через свой Личный кабинет, электронной Заявки с указанием персональных данных Приобретателя, а также комментария по нему (в случае необходимости).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Ответ по статусу Приобретателя направляется автоматическим ответом на отправленную электронную Заявку в Личный кабинет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5.2. Агентское вознаграждение в полном объеме оплачивается при одновременном выполнении следующих условий:</w:t>
      </w:r>
    </w:p>
    <w:p w:rsidR="00556598" w:rsidRPr="009A73EF"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5.2</w:t>
      </w:r>
      <w:r w:rsidRPr="009A73EF">
        <w:rPr>
          <w:rFonts w:ascii="Times New Roman" w:eastAsia="Times New Roman" w:hAnsi="Times New Roman" w:cs="Times New Roman"/>
          <w:color w:val="012345"/>
          <w:sz w:val="20"/>
          <w:szCs w:val="20"/>
          <w:lang w:eastAsia="ru-RU"/>
        </w:rPr>
        <w:t>.1. Приобретатель считается «Уникальным» и закрепленным за Агентством через Личный кабинет, в следующих случаях:</w:t>
      </w:r>
    </w:p>
    <w:p w:rsidR="00556598" w:rsidRPr="009A73EF"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Отсутствие Приобретателя в системе </w:t>
      </w:r>
      <w:proofErr w:type="spellStart"/>
      <w:r w:rsidRPr="009A73EF">
        <w:rPr>
          <w:rFonts w:ascii="Times New Roman" w:eastAsia="Times New Roman" w:hAnsi="Times New Roman" w:cs="Times New Roman"/>
          <w:color w:val="012345"/>
          <w:sz w:val="20"/>
          <w:szCs w:val="20"/>
          <w:lang w:eastAsia="ru-RU"/>
        </w:rPr>
        <w:t>crm</w:t>
      </w:r>
      <w:proofErr w:type="spellEnd"/>
      <w:r w:rsidRPr="009A73EF">
        <w:rPr>
          <w:rFonts w:ascii="Times New Roman" w:eastAsia="Times New Roman" w:hAnsi="Times New Roman" w:cs="Times New Roman"/>
          <w:color w:val="012345"/>
          <w:sz w:val="20"/>
          <w:szCs w:val="20"/>
          <w:lang w:eastAsia="ru-RU"/>
        </w:rPr>
        <w:t xml:space="preserve"> Принципала.</w:t>
      </w:r>
    </w:p>
    <w:p w:rsidR="00556598" w:rsidRPr="009A73EF"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Данные о Приобретателе в системе </w:t>
      </w:r>
      <w:proofErr w:type="spellStart"/>
      <w:r w:rsidRPr="009A73EF">
        <w:rPr>
          <w:rFonts w:ascii="Times New Roman" w:eastAsia="Times New Roman" w:hAnsi="Times New Roman" w:cs="Times New Roman"/>
          <w:color w:val="012345"/>
          <w:sz w:val="20"/>
          <w:szCs w:val="20"/>
          <w:lang w:eastAsia="ru-RU"/>
        </w:rPr>
        <w:t>crm</w:t>
      </w:r>
      <w:proofErr w:type="spellEnd"/>
      <w:r w:rsidRPr="009A73EF">
        <w:rPr>
          <w:rFonts w:ascii="Times New Roman" w:eastAsia="Times New Roman" w:hAnsi="Times New Roman" w:cs="Times New Roman"/>
          <w:color w:val="012345"/>
          <w:sz w:val="20"/>
          <w:szCs w:val="20"/>
          <w:lang w:eastAsia="ru-RU"/>
        </w:rPr>
        <w:t xml:space="preserve"> Принципала имеют статус «Успешно реализовано».</w:t>
      </w:r>
    </w:p>
    <w:p w:rsidR="00556598" w:rsidRPr="009A73EF"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Данные о Приобретателе в системе </w:t>
      </w:r>
      <w:proofErr w:type="spellStart"/>
      <w:r w:rsidRPr="009A73EF">
        <w:rPr>
          <w:rFonts w:ascii="Times New Roman" w:eastAsia="Times New Roman" w:hAnsi="Times New Roman" w:cs="Times New Roman"/>
          <w:color w:val="012345"/>
          <w:sz w:val="20"/>
          <w:szCs w:val="20"/>
          <w:lang w:eastAsia="ru-RU"/>
        </w:rPr>
        <w:t>crm</w:t>
      </w:r>
      <w:proofErr w:type="spellEnd"/>
      <w:r w:rsidRPr="009A73EF">
        <w:rPr>
          <w:rFonts w:ascii="Times New Roman" w:eastAsia="Times New Roman" w:hAnsi="Times New Roman" w:cs="Times New Roman"/>
          <w:color w:val="012345"/>
          <w:sz w:val="20"/>
          <w:szCs w:val="20"/>
          <w:lang w:eastAsia="ru-RU"/>
        </w:rPr>
        <w:t xml:space="preserve"> Принципала до статуса «Бронь» с другим Агентством.</w:t>
      </w:r>
    </w:p>
    <w:p w:rsidR="00556598" w:rsidRPr="009A73EF"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Данные о Приобретателе в системе </w:t>
      </w:r>
      <w:proofErr w:type="spellStart"/>
      <w:r w:rsidRPr="009A73EF">
        <w:rPr>
          <w:rFonts w:ascii="Times New Roman" w:eastAsia="Times New Roman" w:hAnsi="Times New Roman" w:cs="Times New Roman"/>
          <w:color w:val="012345"/>
          <w:sz w:val="20"/>
          <w:szCs w:val="20"/>
          <w:lang w:eastAsia="ru-RU"/>
        </w:rPr>
        <w:t>crm</w:t>
      </w:r>
      <w:proofErr w:type="spellEnd"/>
      <w:r w:rsidRPr="009A73EF">
        <w:rPr>
          <w:rFonts w:ascii="Times New Roman" w:eastAsia="Times New Roman" w:hAnsi="Times New Roman" w:cs="Times New Roman"/>
          <w:color w:val="012345"/>
          <w:sz w:val="20"/>
          <w:szCs w:val="20"/>
          <w:lang w:eastAsia="ru-RU"/>
        </w:rPr>
        <w:t xml:space="preserve"> Принципала имеют статус «Закрыто не реализовано».</w:t>
      </w:r>
    </w:p>
    <w:p w:rsidR="00556598" w:rsidRPr="009A73EF"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 xml:space="preserve">Данные о Приобретателе в системе Принципала до статуса «Бронь» без Агентства в воронке Отдела продаж, от статуса «Первичный контакт» до статуса «Контроль качества» в воронке </w:t>
      </w:r>
      <w:proofErr w:type="spellStart"/>
      <w:r w:rsidRPr="009A73EF">
        <w:rPr>
          <w:rFonts w:ascii="Times New Roman" w:eastAsia="Times New Roman" w:hAnsi="Times New Roman" w:cs="Times New Roman"/>
          <w:color w:val="012345"/>
          <w:sz w:val="20"/>
          <w:szCs w:val="20"/>
          <w:lang w:eastAsia="ru-RU"/>
        </w:rPr>
        <w:t>Колл</w:t>
      </w:r>
      <w:proofErr w:type="spellEnd"/>
      <w:r w:rsidRPr="009A73EF">
        <w:rPr>
          <w:rFonts w:ascii="Times New Roman" w:eastAsia="Times New Roman" w:hAnsi="Times New Roman" w:cs="Times New Roman"/>
          <w:color w:val="012345"/>
          <w:sz w:val="20"/>
          <w:szCs w:val="20"/>
          <w:lang w:eastAsia="ru-RU"/>
        </w:rPr>
        <w:t xml:space="preserve"> центра. В указанном случае Приобретателя можно оспорить, через Личный кабинет Агентства. Принципал может рассмотреть приведенные аргументы и признать Приобретателя «Уникальным» и зафиксировать за Агентством.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5.2.2. В случае выявления нарушений п. 5.2.1. Принципал оставляет за собой право оплачивать агентское вознаграждение не в полном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5.3. Запись на консультацию и бронирование Объекта недвижимости осуществляется через Личный кабинет Агентства.  Агентство должн</w:t>
      </w:r>
      <w:r w:rsidR="00646C3D">
        <w:rPr>
          <w:rFonts w:ascii="Times New Roman" w:eastAsia="Times New Roman" w:hAnsi="Times New Roman" w:cs="Times New Roman"/>
          <w:color w:val="012345"/>
          <w:sz w:val="20"/>
          <w:szCs w:val="20"/>
          <w:lang w:eastAsia="ru-RU"/>
        </w:rPr>
        <w:t>о</w:t>
      </w:r>
      <w:r w:rsidRPr="00556598">
        <w:rPr>
          <w:rFonts w:ascii="Times New Roman" w:eastAsia="Times New Roman" w:hAnsi="Times New Roman" w:cs="Times New Roman"/>
          <w:color w:val="012345"/>
          <w:sz w:val="20"/>
          <w:szCs w:val="20"/>
          <w:lang w:eastAsia="ru-RU"/>
        </w:rPr>
        <w:t xml:space="preserve"> присутствовать на всех этапах взаимодействия: консультация, бронирование, оформление договорной документации, подписание Договора приобретения с Приобретателем в офисе продаж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5.4. Агентское вознаграждение не выплачивается:</w:t>
      </w:r>
    </w:p>
    <w:p w:rsidR="00556598" w:rsidRPr="00556598" w:rsidRDefault="00556598" w:rsidP="006E7130">
      <w:pPr>
        <w:numPr>
          <w:ilvl w:val="0"/>
          <w:numId w:val="6"/>
        </w:numPr>
        <w:tabs>
          <w:tab w:val="clear" w:pos="720"/>
        </w:tabs>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в случае нахождения Приобретателя в системе </w:t>
      </w:r>
      <w:proofErr w:type="spellStart"/>
      <w:r w:rsidRPr="00556598">
        <w:rPr>
          <w:rFonts w:ascii="Times New Roman" w:eastAsia="Times New Roman" w:hAnsi="Times New Roman" w:cs="Times New Roman"/>
          <w:color w:val="012345"/>
          <w:sz w:val="20"/>
          <w:szCs w:val="20"/>
          <w:lang w:eastAsia="ru-RU"/>
        </w:rPr>
        <w:t>crm</w:t>
      </w:r>
      <w:proofErr w:type="spellEnd"/>
      <w:r w:rsidRPr="00556598">
        <w:rPr>
          <w:rFonts w:ascii="Times New Roman" w:eastAsia="Times New Roman" w:hAnsi="Times New Roman" w:cs="Times New Roman"/>
          <w:color w:val="012345"/>
          <w:sz w:val="20"/>
          <w:szCs w:val="20"/>
          <w:lang w:eastAsia="ru-RU"/>
        </w:rPr>
        <w:t xml:space="preserve"> Принципала c другим телефонным номером данного Приобретателя или аффилированных лиц (муж/жена, отец/мать, сын/дочь, брат/сестра). За исключением этапов, указанных в пункте 5.2.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5.5. Исполнение поручения оформляется Акт-</w:t>
      </w:r>
      <w:proofErr w:type="gramStart"/>
      <w:r w:rsidRPr="00556598">
        <w:rPr>
          <w:rFonts w:ascii="Times New Roman" w:eastAsia="Times New Roman" w:hAnsi="Times New Roman" w:cs="Times New Roman"/>
          <w:color w:val="012345"/>
          <w:sz w:val="20"/>
          <w:szCs w:val="20"/>
          <w:lang w:eastAsia="ru-RU"/>
        </w:rPr>
        <w:t>Отчетом ,</w:t>
      </w:r>
      <w:proofErr w:type="gramEnd"/>
      <w:r w:rsidRPr="00556598">
        <w:rPr>
          <w:rFonts w:ascii="Times New Roman" w:eastAsia="Times New Roman" w:hAnsi="Times New Roman" w:cs="Times New Roman"/>
          <w:color w:val="012345"/>
          <w:sz w:val="20"/>
          <w:szCs w:val="20"/>
          <w:lang w:eastAsia="ru-RU"/>
        </w:rPr>
        <w:t xml:space="preserve"> который должен быть направлен Агентством Принципалу после наступления всех нижеперечисленных событий: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наступление событий, предусмотренных п. 6.1.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выполнение Агентством условий п. 5. </w:t>
      </w:r>
      <w:proofErr w:type="gramStart"/>
      <w:r w:rsidRPr="00556598">
        <w:rPr>
          <w:rFonts w:ascii="Times New Roman" w:eastAsia="Times New Roman" w:hAnsi="Times New Roman" w:cs="Times New Roman"/>
          <w:color w:val="012345"/>
          <w:sz w:val="20"/>
          <w:szCs w:val="20"/>
          <w:lang w:eastAsia="ru-RU"/>
        </w:rPr>
        <w:t>2  Оферты</w:t>
      </w:r>
      <w:proofErr w:type="gramEnd"/>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5.6. Агентство посредством системы электронного документооборота ежемесячно направляет Принципалу Акт-Отчеты обо всех заключенных при содействии Агентства Договорах приобретения, по которым денежные средства в счет оплаты цены Договора приобретения поступили на расчетный счет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 xml:space="preserve"> или на счет-эскроу полностью или частично. Вместе с Акт-</w:t>
      </w:r>
      <w:proofErr w:type="gramStart"/>
      <w:r w:rsidRPr="00556598">
        <w:rPr>
          <w:rFonts w:ascii="Times New Roman" w:eastAsia="Times New Roman" w:hAnsi="Times New Roman" w:cs="Times New Roman"/>
          <w:color w:val="012345"/>
          <w:sz w:val="20"/>
          <w:szCs w:val="20"/>
          <w:lang w:eastAsia="ru-RU"/>
        </w:rPr>
        <w:t>Отчетом  Агентство</w:t>
      </w:r>
      <w:proofErr w:type="gramEnd"/>
      <w:r w:rsidRPr="00556598">
        <w:rPr>
          <w:rFonts w:ascii="Times New Roman" w:eastAsia="Times New Roman" w:hAnsi="Times New Roman" w:cs="Times New Roman"/>
          <w:color w:val="012345"/>
          <w:sz w:val="20"/>
          <w:szCs w:val="20"/>
          <w:lang w:eastAsia="ru-RU"/>
        </w:rPr>
        <w:t xml:space="preserve"> направляет Принципалу счет-фактуру/УПД (в соответствии с требованиями налогового законодательства РФ) и счет на оплату. Количество </w:t>
      </w:r>
      <w:proofErr w:type="gramStart"/>
      <w:r w:rsidRPr="00556598">
        <w:rPr>
          <w:rFonts w:ascii="Times New Roman" w:eastAsia="Times New Roman" w:hAnsi="Times New Roman" w:cs="Times New Roman"/>
          <w:color w:val="012345"/>
          <w:sz w:val="20"/>
          <w:szCs w:val="20"/>
          <w:lang w:eastAsia="ru-RU"/>
        </w:rPr>
        <w:t>Отчетов</w:t>
      </w:r>
      <w:proofErr w:type="gramEnd"/>
      <w:r w:rsidRPr="00556598">
        <w:rPr>
          <w:rFonts w:ascii="Times New Roman" w:eastAsia="Times New Roman" w:hAnsi="Times New Roman" w:cs="Times New Roman"/>
          <w:color w:val="012345"/>
          <w:sz w:val="20"/>
          <w:szCs w:val="20"/>
          <w:lang w:eastAsia="ru-RU"/>
        </w:rPr>
        <w:t xml:space="preserve"> оформленных в отчетном периоде не ограничено.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5.7. Принципал обязан принять Акт-Отчет Агентства в течение 5 (пяти) рабочих дней с момента его получения или в указанный срок направить Агентству мотивированный отказ от его принятия. В случае не направления Принципалом Агентству мотивированного отказа от принятия Акта-Отчета Агентства в указанный срок, Акт-Отчет Агентства считается принятым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5.8. Датой выполнения Агентством поручений Принципала по настоящей Оферте считается дата подписания Принципалом Акта-Отчета.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5.9. Принципал при рассмотрении Акт-Отчета Агентства вправе дополнительно осуществить проверку </w:t>
      </w:r>
      <w:proofErr w:type="gramStart"/>
      <w:r w:rsidRPr="00556598">
        <w:rPr>
          <w:rFonts w:ascii="Times New Roman" w:eastAsia="Times New Roman" w:hAnsi="Times New Roman" w:cs="Times New Roman"/>
          <w:color w:val="012345"/>
          <w:sz w:val="20"/>
          <w:szCs w:val="20"/>
          <w:lang w:eastAsia="ru-RU"/>
        </w:rPr>
        <w:t>Приобретателей  по</w:t>
      </w:r>
      <w:proofErr w:type="gramEnd"/>
      <w:r w:rsidRPr="00556598">
        <w:rPr>
          <w:rFonts w:ascii="Times New Roman" w:eastAsia="Times New Roman" w:hAnsi="Times New Roman" w:cs="Times New Roman"/>
          <w:color w:val="012345"/>
          <w:sz w:val="20"/>
          <w:szCs w:val="20"/>
          <w:lang w:eastAsia="ru-RU"/>
        </w:rPr>
        <w:t xml:space="preserve"> Договорам приобретения, указанным в Акт-Отчете, на соответствие критерию «Уникальности», согласно условиям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В случае, если в ходе такой проверки будет установлено, что Приобретатель не является «Уникальным» для Принципала, это является основанием для мотивированного отказа от подписания Акт-Отчета. Вознаграждение Агентству по такому Приобретателю не выплачивается.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5.10. Отчетным периодом по настоящей Оферте признается календарный месяц (с 1-го числа каждого месяца по последнее число соответствующего календарного месяца включительно).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В исключительных случаях, когда настоящий Договор вступил в силу после 1-го числа календарного месяца, отчетным периодом будет считаться период со дня вступления в силу настоящей Оферты и до конца соответствующего календарного месяца.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 Агентское вознаграждение и порядок расчетов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6.1. Поручение по настоящей Оферте считается выполненным Агентством после заключения (государственной регистрации) Договора приобретения между </w:t>
      </w:r>
      <w:r w:rsidR="006E7130">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 xml:space="preserve"> и Приобретателем, привлеченным Агентством, и после оплаты таким Приобретателем первоначального взноса цены Договора приобретения, указанной в заключенном с </w:t>
      </w:r>
      <w:r w:rsidR="004A7222">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 xml:space="preserve"> договоре (в том числе путем перечисления Приобретателем вышеуказанных денежных средств на специализированный счёт-эскроу,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от 30.12.2004 г. № 214-ФЗ),  а также после принятия/подписания Принципалом Акт-Отчета Агентства, составленного по форме Приложения № 2 к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2</w:t>
      </w:r>
      <w:r w:rsidRPr="00556598">
        <w:rPr>
          <w:rFonts w:ascii="Times New Roman" w:eastAsia="Times New Roman" w:hAnsi="Times New Roman" w:cs="Times New Roman"/>
          <w:color w:val="012345"/>
          <w:sz w:val="20"/>
          <w:szCs w:val="20"/>
          <w:lang w:eastAsia="ru-RU"/>
        </w:rPr>
        <w:t>. В случае если Приобретатель, с которым Принципал заключил Договор приобретения, не является лицом, закрепленным за Агентством, поручение Принципала является неисполненным Агентством в связи с чем оплата вознаграждения и/или каких-либо иных денежных средств Агентству по настоящей Оферте не производится.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9A73EF">
        <w:rPr>
          <w:rFonts w:ascii="Times New Roman" w:eastAsia="Times New Roman" w:hAnsi="Times New Roman" w:cs="Times New Roman"/>
          <w:color w:val="012345"/>
          <w:sz w:val="20"/>
          <w:szCs w:val="20"/>
          <w:lang w:eastAsia="ru-RU"/>
        </w:rPr>
        <w:t>6.</w:t>
      </w:r>
      <w:r w:rsidR="004A7222" w:rsidRPr="009A73EF">
        <w:rPr>
          <w:rFonts w:ascii="Times New Roman" w:eastAsia="Times New Roman" w:hAnsi="Times New Roman" w:cs="Times New Roman"/>
          <w:color w:val="012345"/>
          <w:sz w:val="20"/>
          <w:szCs w:val="20"/>
          <w:lang w:eastAsia="ru-RU"/>
        </w:rPr>
        <w:t>3</w:t>
      </w:r>
      <w:r w:rsidRPr="009A73EF">
        <w:rPr>
          <w:rFonts w:ascii="Times New Roman" w:eastAsia="Times New Roman" w:hAnsi="Times New Roman" w:cs="Times New Roman"/>
          <w:color w:val="012345"/>
          <w:sz w:val="20"/>
          <w:szCs w:val="20"/>
          <w:lang w:eastAsia="ru-RU"/>
        </w:rPr>
        <w:t xml:space="preserve">. Размер единовременного (базового) вознаграждения Агентства определен Сторонами в Приложении № 3 к настоящей Оферте. Размер единовременного (базового) вознаграждения подлежит выплате, при условии полного выполнения Агентством условий, </w:t>
      </w:r>
      <w:proofErr w:type="gramStart"/>
      <w:r w:rsidRPr="009A73EF">
        <w:rPr>
          <w:rFonts w:ascii="Times New Roman" w:eastAsia="Times New Roman" w:hAnsi="Times New Roman" w:cs="Times New Roman"/>
          <w:color w:val="012345"/>
          <w:sz w:val="20"/>
          <w:szCs w:val="20"/>
          <w:lang w:eastAsia="ru-RU"/>
        </w:rPr>
        <w:t>определенных  разделом</w:t>
      </w:r>
      <w:proofErr w:type="gramEnd"/>
      <w:r w:rsidRPr="009A73EF">
        <w:rPr>
          <w:rFonts w:ascii="Times New Roman" w:eastAsia="Times New Roman" w:hAnsi="Times New Roman" w:cs="Times New Roman"/>
          <w:color w:val="012345"/>
          <w:sz w:val="20"/>
          <w:szCs w:val="20"/>
          <w:lang w:eastAsia="ru-RU"/>
        </w:rPr>
        <w:t xml:space="preserve"> 5 настоящей Оферты. Вознаграждение включает в себя </w:t>
      </w:r>
      <w:proofErr w:type="gramStart"/>
      <w:r w:rsidRPr="009A73EF">
        <w:rPr>
          <w:rFonts w:ascii="Times New Roman" w:eastAsia="Times New Roman" w:hAnsi="Times New Roman" w:cs="Times New Roman"/>
          <w:color w:val="012345"/>
          <w:sz w:val="20"/>
          <w:szCs w:val="20"/>
          <w:lang w:eastAsia="ru-RU"/>
        </w:rPr>
        <w:t>все  установленные</w:t>
      </w:r>
      <w:proofErr w:type="gramEnd"/>
      <w:r w:rsidRPr="009A73EF">
        <w:rPr>
          <w:rFonts w:ascii="Times New Roman" w:eastAsia="Times New Roman" w:hAnsi="Times New Roman" w:cs="Times New Roman"/>
          <w:color w:val="012345"/>
          <w:sz w:val="20"/>
          <w:szCs w:val="20"/>
          <w:lang w:eastAsia="ru-RU"/>
        </w:rPr>
        <w:t xml:space="preserve"> действующим законодательством РФ налоги и сборы.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4</w:t>
      </w:r>
      <w:r w:rsidRPr="00556598">
        <w:rPr>
          <w:rFonts w:ascii="Times New Roman" w:eastAsia="Times New Roman" w:hAnsi="Times New Roman" w:cs="Times New Roman"/>
          <w:color w:val="012345"/>
          <w:sz w:val="20"/>
          <w:szCs w:val="20"/>
          <w:lang w:eastAsia="ru-RU"/>
        </w:rPr>
        <w:t xml:space="preserve">. Оплата </w:t>
      </w:r>
      <w:proofErr w:type="gramStart"/>
      <w:r w:rsidRPr="00556598">
        <w:rPr>
          <w:rFonts w:ascii="Times New Roman" w:eastAsia="Times New Roman" w:hAnsi="Times New Roman" w:cs="Times New Roman"/>
          <w:color w:val="012345"/>
          <w:sz w:val="20"/>
          <w:szCs w:val="20"/>
          <w:lang w:eastAsia="ru-RU"/>
        </w:rPr>
        <w:t>вознаграждения  производится</w:t>
      </w:r>
      <w:proofErr w:type="gramEnd"/>
      <w:r w:rsidRPr="00556598">
        <w:rPr>
          <w:rFonts w:ascii="Times New Roman" w:eastAsia="Times New Roman" w:hAnsi="Times New Roman" w:cs="Times New Roman"/>
          <w:color w:val="012345"/>
          <w:sz w:val="20"/>
          <w:szCs w:val="20"/>
          <w:lang w:eastAsia="ru-RU"/>
        </w:rPr>
        <w:t xml:space="preserve"> Принципалом в течение 15 (Пятнадцати) рабочих дней с момента принятия Принципалом Акта-Отчета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5</w:t>
      </w:r>
      <w:r w:rsidRPr="00556598">
        <w:rPr>
          <w:rFonts w:ascii="Times New Roman" w:eastAsia="Times New Roman" w:hAnsi="Times New Roman" w:cs="Times New Roman"/>
          <w:color w:val="012345"/>
          <w:sz w:val="20"/>
          <w:szCs w:val="20"/>
          <w:lang w:eastAsia="ru-RU"/>
        </w:rPr>
        <w:t xml:space="preserve">. В случае последующего расторжения Договоров приобретения, ранее заключенных с Приобретателями в рамках настоящей Оферты, при наличии вины Агента, Агент производит возврат Принципалу денежных средств в размере </w:t>
      </w:r>
      <w:r w:rsidR="00FF592F">
        <w:rPr>
          <w:rFonts w:ascii="Times New Roman" w:eastAsia="Times New Roman" w:hAnsi="Times New Roman" w:cs="Times New Roman"/>
          <w:color w:val="012345"/>
          <w:sz w:val="20"/>
          <w:szCs w:val="20"/>
          <w:lang w:eastAsia="ru-RU"/>
        </w:rPr>
        <w:t>10</w:t>
      </w:r>
      <w:r w:rsidRPr="00556598">
        <w:rPr>
          <w:rFonts w:ascii="Times New Roman" w:eastAsia="Times New Roman" w:hAnsi="Times New Roman" w:cs="Times New Roman"/>
          <w:color w:val="012345"/>
          <w:sz w:val="20"/>
          <w:szCs w:val="20"/>
          <w:lang w:eastAsia="ru-RU"/>
        </w:rPr>
        <w:t>0 % от суммы вознаграждения, ранее уплаченного Принципалом Агенту по каждому из таких Договоров приобретения. Возврат денежных средств Принципалу производится Агентом в течение 10 (Десяти) рабочих дней с момента расторжения соответствующего Договора приобретения и получения соответствующего уведомления от Принципала. Договор приобретения считается расторгнутым с момента внесения записи в Единый государственный реестр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5</w:t>
      </w:r>
      <w:r w:rsidRPr="00556598">
        <w:rPr>
          <w:rFonts w:ascii="Times New Roman" w:eastAsia="Times New Roman" w:hAnsi="Times New Roman" w:cs="Times New Roman"/>
          <w:color w:val="012345"/>
          <w:sz w:val="20"/>
          <w:szCs w:val="20"/>
          <w:lang w:eastAsia="ru-RU"/>
        </w:rPr>
        <w:t xml:space="preserve">.1. В случае расторжения Договора приобретения в течение 1 (Одного) месяца с даты его заключения, Агент производит возврат Принципалу денежных средств в размере </w:t>
      </w:r>
      <w:r w:rsidR="00FF592F">
        <w:rPr>
          <w:rFonts w:ascii="Times New Roman" w:eastAsia="Times New Roman" w:hAnsi="Times New Roman" w:cs="Times New Roman"/>
          <w:color w:val="012345"/>
          <w:sz w:val="20"/>
          <w:szCs w:val="20"/>
          <w:lang w:eastAsia="ru-RU"/>
        </w:rPr>
        <w:t>10</w:t>
      </w:r>
      <w:r w:rsidRPr="00556598">
        <w:rPr>
          <w:rFonts w:ascii="Times New Roman" w:eastAsia="Times New Roman" w:hAnsi="Times New Roman" w:cs="Times New Roman"/>
          <w:color w:val="012345"/>
          <w:sz w:val="20"/>
          <w:szCs w:val="20"/>
          <w:lang w:eastAsia="ru-RU"/>
        </w:rPr>
        <w:t>0 % от суммы вознаграждения, ранее уплаченного Принципалом Агенту, независимо от наличия вины Агента.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6</w:t>
      </w:r>
      <w:r w:rsidRPr="00556598">
        <w:rPr>
          <w:rFonts w:ascii="Times New Roman" w:eastAsia="Times New Roman" w:hAnsi="Times New Roman" w:cs="Times New Roman"/>
          <w:color w:val="012345"/>
          <w:sz w:val="20"/>
          <w:szCs w:val="20"/>
          <w:lang w:eastAsia="ru-RU"/>
        </w:rPr>
        <w:t>. Принципал вправе самостоятельно удержать сумму в размере уплаченного Вознаграждения по данному Договору приобретения из суммы Вознаграждения, причитающейся Агенту за Отчетный период, в котором произошло расторжение Договора приобретения.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 Ответственность сторон</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7.1. За неисполнение или ненадлежащее исполнение обязательств по настоящей Оферте Стороны несут ответственность в соответствии с действующим законодательством Российской Федерации.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7.2. В случае несоблюдения Агентом условий, указанных в п. 4.1.10. настоящей Оферты, последний несет ответственность перед Принципалом в виде штрафа в размере десятикратного размера от суммы причитающегося вознаграждения Агентству. Штраф подлежит оплате Агентством в пользу Принципала в течении 10 (Десяти) </w:t>
      </w:r>
      <w:proofErr w:type="gramStart"/>
      <w:r w:rsidRPr="00556598">
        <w:rPr>
          <w:rFonts w:ascii="Times New Roman" w:eastAsia="Times New Roman" w:hAnsi="Times New Roman" w:cs="Times New Roman"/>
          <w:color w:val="012345"/>
          <w:sz w:val="20"/>
          <w:szCs w:val="20"/>
          <w:lang w:eastAsia="ru-RU"/>
        </w:rPr>
        <w:t>календарных  дней</w:t>
      </w:r>
      <w:proofErr w:type="gramEnd"/>
      <w:r w:rsidRPr="00556598">
        <w:rPr>
          <w:rFonts w:ascii="Times New Roman" w:eastAsia="Times New Roman" w:hAnsi="Times New Roman" w:cs="Times New Roman"/>
          <w:color w:val="012345"/>
          <w:sz w:val="20"/>
          <w:szCs w:val="20"/>
          <w:lang w:eastAsia="ru-RU"/>
        </w:rPr>
        <w:t xml:space="preserve"> с момента выставления Принципалом соответствующего требования.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7.3. Агентство не имеет права выплачивать/обещать и иметь намерение провести прямо либо косвенно Покупателю часть вознаграждения, полученного от Принципала.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7.4. Принципал вправе на ежемесячной основе по своему усмотрению производить проверку рекламных и </w:t>
      </w:r>
      <w:proofErr w:type="spellStart"/>
      <w:r w:rsidRPr="00556598">
        <w:rPr>
          <w:rFonts w:ascii="Times New Roman" w:eastAsia="Times New Roman" w:hAnsi="Times New Roman" w:cs="Times New Roman"/>
          <w:color w:val="012345"/>
          <w:sz w:val="20"/>
          <w:szCs w:val="20"/>
          <w:lang w:eastAsia="ru-RU"/>
        </w:rPr>
        <w:t>интернет-ресурсов</w:t>
      </w:r>
      <w:proofErr w:type="spellEnd"/>
      <w:r w:rsidRPr="00556598">
        <w:rPr>
          <w:rFonts w:ascii="Times New Roman" w:eastAsia="Times New Roman" w:hAnsi="Times New Roman" w:cs="Times New Roman"/>
          <w:color w:val="012345"/>
          <w:sz w:val="20"/>
          <w:szCs w:val="20"/>
          <w:lang w:eastAsia="ru-RU"/>
        </w:rPr>
        <w:t>, а также качество выполняемого поручения на предмет их соответствия условиям настоящей Оферты и действующего законодательства РФ. В случае привлечения Принципала к административной ответственности за неисполнение/ненадлежащее исполнение требований ФЗ «О рекламе», Агентство обязуется компенсировать Принципалу суммы таких штрафов, в срок не более 10 (десяти) рабочих дней со дня направления Принципалом требования о компенсации с приложением к нему копий документов, подтверждающих наложение штрафа.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7.5. В случае размещения Агентством в средствах массовой информации рекламы Объектов недвижимости, не согласованной с Принципалом, а также направление потенциальным Приобретателям </w:t>
      </w:r>
      <w:proofErr w:type="spellStart"/>
      <w:r w:rsidRPr="00556598">
        <w:rPr>
          <w:rFonts w:ascii="Times New Roman" w:eastAsia="Times New Roman" w:hAnsi="Times New Roman" w:cs="Times New Roman"/>
          <w:color w:val="012345"/>
          <w:sz w:val="20"/>
          <w:szCs w:val="20"/>
          <w:lang w:eastAsia="ru-RU"/>
        </w:rPr>
        <w:t>sms</w:t>
      </w:r>
      <w:proofErr w:type="spellEnd"/>
      <w:r w:rsidRPr="00556598">
        <w:rPr>
          <w:rFonts w:ascii="Times New Roman" w:eastAsia="Times New Roman" w:hAnsi="Times New Roman" w:cs="Times New Roman"/>
          <w:color w:val="012345"/>
          <w:sz w:val="20"/>
          <w:szCs w:val="20"/>
          <w:lang w:eastAsia="ru-RU"/>
        </w:rPr>
        <w:t>-сообщений и/или e-</w:t>
      </w:r>
      <w:proofErr w:type="spellStart"/>
      <w:r w:rsidRPr="00556598">
        <w:rPr>
          <w:rFonts w:ascii="Times New Roman" w:eastAsia="Times New Roman" w:hAnsi="Times New Roman" w:cs="Times New Roman"/>
          <w:color w:val="012345"/>
          <w:sz w:val="20"/>
          <w:szCs w:val="20"/>
          <w:lang w:eastAsia="ru-RU"/>
        </w:rPr>
        <w:t>mail</w:t>
      </w:r>
      <w:proofErr w:type="spellEnd"/>
      <w:r w:rsidRPr="00556598">
        <w:rPr>
          <w:rFonts w:ascii="Times New Roman" w:eastAsia="Times New Roman" w:hAnsi="Times New Roman" w:cs="Times New Roman"/>
          <w:color w:val="012345"/>
          <w:sz w:val="20"/>
          <w:szCs w:val="20"/>
          <w:lang w:eastAsia="ru-RU"/>
        </w:rPr>
        <w:t xml:space="preserve"> сообщений с предложением о приобретении Объекта недвижимости без получения письменного </w:t>
      </w:r>
      <w:r w:rsidRPr="00556598">
        <w:rPr>
          <w:rFonts w:ascii="Times New Roman" w:eastAsia="Times New Roman" w:hAnsi="Times New Roman" w:cs="Times New Roman"/>
          <w:color w:val="012345"/>
          <w:sz w:val="20"/>
          <w:szCs w:val="20"/>
          <w:lang w:eastAsia="ru-RU"/>
        </w:rPr>
        <w:lastRenderedPageBreak/>
        <w:t xml:space="preserve">согласия Приобретателя на это, Агентство признается в данном случае </w:t>
      </w:r>
      <w:proofErr w:type="spellStart"/>
      <w:r w:rsidRPr="00556598">
        <w:rPr>
          <w:rFonts w:ascii="Times New Roman" w:eastAsia="Times New Roman" w:hAnsi="Times New Roman" w:cs="Times New Roman"/>
          <w:color w:val="012345"/>
          <w:sz w:val="20"/>
          <w:szCs w:val="20"/>
          <w:lang w:eastAsia="ru-RU"/>
        </w:rPr>
        <w:t>рекламораспространителем</w:t>
      </w:r>
      <w:proofErr w:type="spellEnd"/>
      <w:r w:rsidRPr="00556598">
        <w:rPr>
          <w:rFonts w:ascii="Times New Roman" w:eastAsia="Times New Roman" w:hAnsi="Times New Roman" w:cs="Times New Roman"/>
          <w:color w:val="012345"/>
          <w:sz w:val="20"/>
          <w:szCs w:val="20"/>
          <w:lang w:eastAsia="ru-RU"/>
        </w:rPr>
        <w:t>, и оно обязуется возместить Принципалу все причиненные убытки в результате такого размещения, а также выплатить штраф в размере 500 000 (пятьсот тысяч) рублей за каждый случай нарушения.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7.6. При невыполнении условий </w:t>
      </w:r>
      <w:proofErr w:type="spellStart"/>
      <w:r w:rsidRPr="00556598">
        <w:rPr>
          <w:rFonts w:ascii="Times New Roman" w:eastAsia="Times New Roman" w:hAnsi="Times New Roman" w:cs="Times New Roman"/>
          <w:color w:val="012345"/>
          <w:sz w:val="20"/>
          <w:szCs w:val="20"/>
          <w:lang w:eastAsia="ru-RU"/>
        </w:rPr>
        <w:t>п.п</w:t>
      </w:r>
      <w:proofErr w:type="spellEnd"/>
      <w:r w:rsidRPr="00556598">
        <w:rPr>
          <w:rFonts w:ascii="Times New Roman" w:eastAsia="Times New Roman" w:hAnsi="Times New Roman" w:cs="Times New Roman"/>
          <w:color w:val="012345"/>
          <w:sz w:val="20"/>
          <w:szCs w:val="20"/>
          <w:lang w:eastAsia="ru-RU"/>
        </w:rPr>
        <w:t>. 4.1.7 - 4.1.9., 4.1.12, 7.3., 7.4 настоящей Оферты, Принципал вправе в одностороннем порядке наложить штрафные санкции в виде штрафа в размере 500 000 (пятьсот тысяч) рублей за каждый случай выявленного нарушения. Штраф подлежит оплате Агентом в пользу Принципала в течение 10 (десяти) календарных дней с момента выставления Принципалом соответствующего требования.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7.7. Оплата любых штрафов, неустоек, пеней, удержаний, убытков и т.п. может быть зачтена Принципалом в одностороннем порядке в счет оплаты вознаграждения Агентства, на основании соответствующего уведомления, направляемого в адрес Агентства, в соответствии со ст. 410 Гражданского кодекса РФ.</w:t>
      </w:r>
      <w:r w:rsidRPr="00556598">
        <w:rPr>
          <w:rFonts w:ascii="Times New Roman" w:eastAsia="Times New Roman" w:hAnsi="Times New Roman" w:cs="Times New Roman"/>
          <w:sz w:val="20"/>
          <w:szCs w:val="20"/>
          <w:lang w:eastAsia="ru-RU"/>
        </w:rPr>
        <w:br/>
      </w: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 Срок действия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8.1. Договор вступает в силу с момента его акцепта Агентством и считается заключенным на неопределенный срок.</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8.2. Окончание срока действия Договора не освобождает Стороны от ответственности за его нарушение в полном или частичном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8.3. В случае досрочного расторжения Договора взаиморасчеты производятся Сторонами в течение 10 (десяти) рабочих дней с даты расторжения Договора, при условии наступления условий, указанных в п.6.4.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8.4. Срок поиска Приобретателей в отношении каждого Объекта, ограничен сроком действия заключенного договора между Агентством и Принципалом по данному Объекту. При прекращении Агентского договора между Агентом и Принципалом, Объект недвижимости снимается с реализации, Агент прекращает размещение информации об Объекте недвижимости, что автоматически прекращает действие Договора в части взаимодействия Сторон по указанному Объекту недвижимости. C даты прекращения Агентского договора обязательства Сторон по конкретному проекту считаются автоматически прекращенными, за исключением обязательств по оплате вознаграждения Агентства в отношении Приобретателей, привлеченных им до даты прекращения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 Изменение и расторжение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9.1. Принципал вправе в одностороннем порядке вносить изменения в условия </w:t>
      </w:r>
      <w:proofErr w:type="gramStart"/>
      <w:r w:rsidRPr="00556598">
        <w:rPr>
          <w:rFonts w:ascii="Times New Roman" w:eastAsia="Times New Roman" w:hAnsi="Times New Roman" w:cs="Times New Roman"/>
          <w:color w:val="012345"/>
          <w:sz w:val="20"/>
          <w:szCs w:val="20"/>
          <w:lang w:eastAsia="ru-RU"/>
        </w:rPr>
        <w:t>настоящей  Оферты</w:t>
      </w:r>
      <w:proofErr w:type="gramEnd"/>
      <w:r w:rsidRPr="00556598">
        <w:rPr>
          <w:rFonts w:ascii="Times New Roman" w:eastAsia="Times New Roman" w:hAnsi="Times New Roman" w:cs="Times New Roman"/>
          <w:color w:val="012345"/>
          <w:sz w:val="20"/>
          <w:szCs w:val="20"/>
          <w:lang w:eastAsia="ru-RU"/>
        </w:rPr>
        <w:t xml:space="preserve"> и Приложений к нему, о чем Агентство извещается Принципалом в Личном кабинете Агентства , путем размещения новой версии Оферты и/или Приложения.</w:t>
      </w:r>
    </w:p>
    <w:p w:rsidR="00C73F58" w:rsidRDefault="00556598" w:rsidP="00556598">
      <w:pPr>
        <w:shd w:val="clear" w:color="auto" w:fill="FFFFFF"/>
        <w:spacing w:after="0" w:line="240" w:lineRule="auto"/>
        <w:jc w:val="both"/>
      </w:pPr>
      <w:r w:rsidRPr="00556598">
        <w:rPr>
          <w:rFonts w:ascii="Times New Roman" w:eastAsia="Times New Roman" w:hAnsi="Times New Roman" w:cs="Times New Roman"/>
          <w:color w:val="012345"/>
          <w:sz w:val="20"/>
          <w:szCs w:val="20"/>
          <w:lang w:eastAsia="ru-RU"/>
        </w:rPr>
        <w:t>Актуальная действующая редакция Оферты размещается в сети интернет в Личном кабинете Агентства</w:t>
      </w:r>
      <w:r w:rsidR="00C73F58" w:rsidRPr="00C73F58">
        <w:t xml:space="preserve"> </w:t>
      </w:r>
      <w:hyperlink r:id="rId7" w:history="1">
        <w:r w:rsidR="00C73F58" w:rsidRPr="00E86626">
          <w:rPr>
            <w:rStyle w:val="a5"/>
          </w:rPr>
          <w:t>https://broker.rigahills.ru</w:t>
        </w:r>
      </w:hyperlink>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В случае несогласия Агентства с внесенными Принципалом изменениями, Агентство вправе отказаться от её исполнения в одностороннем порядке и обязано прекратить исполнение обязательств по настоящей Оферте. В противном случае продолжение Агентством использования обязательств по настоящей Оферте означает, что Агентство согласно с условиями Оферты в новой редакции.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9.2. Принципал при осуществлении изменения договора в одностороннем порядке обязан действовать добросовестно и разумно. Изменения Оферты, произведенные в одностороннем порядке, распространяются на отношения сторон, возникшие с даты, указанной в новой версии Оферты и/или Приложения.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В отношении Заявок Агентства, поданных до изменения </w:t>
      </w:r>
      <w:proofErr w:type="gramStart"/>
      <w:r w:rsidRPr="00556598">
        <w:rPr>
          <w:rFonts w:ascii="Times New Roman" w:eastAsia="Times New Roman" w:hAnsi="Times New Roman" w:cs="Times New Roman"/>
          <w:color w:val="012345"/>
          <w:sz w:val="20"/>
          <w:szCs w:val="20"/>
          <w:lang w:eastAsia="ru-RU"/>
        </w:rPr>
        <w:t>Оферты  и</w:t>
      </w:r>
      <w:proofErr w:type="gramEnd"/>
      <w:r w:rsidRPr="00556598">
        <w:rPr>
          <w:rFonts w:ascii="Times New Roman" w:eastAsia="Times New Roman" w:hAnsi="Times New Roman" w:cs="Times New Roman"/>
          <w:color w:val="012345"/>
          <w:sz w:val="20"/>
          <w:szCs w:val="20"/>
          <w:lang w:eastAsia="ru-RU"/>
        </w:rPr>
        <w:t xml:space="preserve"> Приложения к нему, применяется редакция Оферты и Приложения, действовавшая на момент подачи Заявки.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9.3. Настоящая Оферта может быть расторгнута по соглашению Сторон либо в одностороннем порядке. Расторжение Оферты по любым основаниям влечет блокирование Личного кабинета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Стороны вправе в любое время в одностороннем внесудебном порядке отказаться от исполнения настоящей Оферты, уведомив об этом другую Сторону не позднее, чем за 10 (десять) календарных дней до даты расторжения и прекращения его действия посредством системы электронного документооборота. В этом случае, Договор считается расторгнутым по истечении 10 (десяти) календарных дней с даты получения Стороной Уведомления о расторжении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9.4. В целях противодействия недобросовестному поведению Агентства, Принципал оставляет за собой право блокировать Личный кабинет Агентства и отказаться в одностороннем внесудебном порядке от Договора в случае выявления: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недобросовестного поведения Агентства, а том числе распространение им не соответствующей действительности и порочащей деловую репутацию сведений /опубликование в печати, трансляция по радио и телевидению, демонстрация в кинохроникальных программах и других средствах массовой информации о Принципале;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нарушения Агентством условий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публикации Агентством в комментариях или иным образом, в том числе в сети </w:t>
      </w:r>
      <w:proofErr w:type="gramStart"/>
      <w:r w:rsidRPr="00556598">
        <w:rPr>
          <w:rFonts w:ascii="Times New Roman" w:eastAsia="Times New Roman" w:hAnsi="Times New Roman" w:cs="Times New Roman"/>
          <w:color w:val="012345"/>
          <w:sz w:val="20"/>
          <w:szCs w:val="20"/>
          <w:lang w:eastAsia="ru-RU"/>
        </w:rPr>
        <w:t>Интернет,  информации</w:t>
      </w:r>
      <w:proofErr w:type="gramEnd"/>
      <w:r w:rsidRPr="00556598">
        <w:rPr>
          <w:rFonts w:ascii="Times New Roman" w:eastAsia="Times New Roman" w:hAnsi="Times New Roman" w:cs="Times New Roman"/>
          <w:color w:val="012345"/>
          <w:sz w:val="20"/>
          <w:szCs w:val="20"/>
          <w:lang w:eastAsia="ru-RU"/>
        </w:rPr>
        <w:t>, запрещенной настоящим Договором, законодательством РФ, в том числе, если такие действия /публикация разжигают межнациональные конфликты, содержат нецензурные выражения или иным образом оскорбляют других Агентств Принципала, Принципала, а также третьих лиц, привлеченных к оказанию услуги;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 публикация Агентством информации, которая не касается тематики Договора или публикация рекламной информации, в том числе в нарушение требования законодательства РФ и/или несоответствующей действительности, об Объектах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распространения Агентством, передачи (в том числе передачи третьим лицам) персональных данных лиц, ставших известными Агентству в процессе осуществления им деятельности по настоящей Оферте, в нарушение требования Федерального закона от 27.07.2006 N 152-ФЗ "О персональных данных";</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доступа Агентством в Личный кабинет под «чужим» логином и паролем.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направления Заявок по Приобретателям, в том числе с использованием автоматизированных программных средств, в отношении которых Агентство фактически не проводил работу в рамках настоящей Оферты, не получил согласие на обработку персональных данных, или не было получено согласие Приобретателя на направление Заявки Агентству.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9.5. При прекращении действия настоящей Оферты, за исключением п.11.4. настоящей Оферты, обязаны выполнить все обязательства, принятые/возникшие на дату расторжения и прекращения настоящей Оферты, и закончить проведение окончательных взаиморасчетов, передачу документации в последний день действия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9.6. После прекращения Договора, в том числе по основаниям, указанным в п.11.4. настоящей Оферты, Агентство обязан в течение 2 (двух) рабочих дней: приостановить распространение информации об Объектах недвижимости и удалить со своих сайтов (баз данных, порталов и досок объявлений) Объекты недвижимости, предлагаемые к реализации, а также убрать ссылки на партнёрство и логотип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9.7. Настоящая Оферта автоматически прекращает свое действие с даты прекращения у Агентства статуса индивидуального предпринимателя, а также прекращения деятельности юридического лица.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10. Порядок разрешения споров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10.1. Все споры и разногласия, которые могут возникнуть из настоящей Оферты, Стороны разрешают путём переговоров.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10.2. Если указанные споры не могут быть решены путём переговоров, они подлежат разрешению в Арбитражном суде </w:t>
      </w:r>
      <w:r w:rsidR="00FF592F">
        <w:rPr>
          <w:rFonts w:ascii="Times New Roman" w:eastAsia="Times New Roman" w:hAnsi="Times New Roman" w:cs="Times New Roman"/>
          <w:color w:val="012345"/>
          <w:sz w:val="20"/>
          <w:szCs w:val="20"/>
          <w:lang w:eastAsia="ru-RU"/>
        </w:rPr>
        <w:t>Московской области</w:t>
      </w:r>
      <w:r w:rsidRPr="00556598">
        <w:rPr>
          <w:rFonts w:ascii="Times New Roman" w:eastAsia="Times New Roman" w:hAnsi="Times New Roman" w:cs="Times New Roman"/>
          <w:color w:val="012345"/>
          <w:sz w:val="20"/>
          <w:szCs w:val="20"/>
          <w:lang w:eastAsia="ru-RU"/>
        </w:rPr>
        <w:t>, после соблюдения претензионного порядка. Срок рассмотрения претензии – не более 15 календарных дней с момента её получения адресатом.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10.3. Стороны особо оговорили, что направление документов посредством использования системы ЭДО не применяется к отношениям Сторон, связанным с разрешением споров по Договору и односторонним отказом от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Документы (уведомления, претензии и т.п.), касающиеся </w:t>
      </w:r>
      <w:proofErr w:type="spellStart"/>
      <w:r w:rsidRPr="00556598">
        <w:rPr>
          <w:rFonts w:ascii="Times New Roman" w:eastAsia="Times New Roman" w:hAnsi="Times New Roman" w:cs="Times New Roman"/>
          <w:color w:val="012345"/>
          <w:sz w:val="20"/>
          <w:szCs w:val="20"/>
          <w:lang w:eastAsia="ru-RU"/>
        </w:rPr>
        <w:t>претензионно</w:t>
      </w:r>
      <w:proofErr w:type="spellEnd"/>
      <w:r w:rsidRPr="00556598">
        <w:rPr>
          <w:rFonts w:ascii="Times New Roman" w:eastAsia="Times New Roman" w:hAnsi="Times New Roman" w:cs="Times New Roman"/>
          <w:color w:val="012345"/>
          <w:sz w:val="20"/>
          <w:szCs w:val="20"/>
          <w:lang w:eastAsia="ru-RU"/>
        </w:rPr>
        <w:t>-исковой работы и одностороннего отказа от Договора, будут считаться действительными, только в том случае, если они сделаны в письменной форме и направлены Почтой России оплаченным ценным почтовым отправлением.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 Конфиденциальность.</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11.1. Стороны обязуются не распространять третьим лицам никакие сведения, относящиеся к служебной или коммерческой тайне другой Стороны и/или использовать их для целей, не связанных с исполнением Договора, за исключением случаев предоставления такой информации уполномоченным государственным органам. К коммерческой тайне относится любая информация, которая доверена Стороне или стала известна в связи с исполнением обязанностей по настоящей Оферте, включая коммерческую тайну, и при сообщении/передаче была явно охарактеризована Стороной как представляющая коммерческую тайну, не является общедоступной или представляет коммерческий интерес или дает конкурентные преимущества.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11.2. Условия Договора, дополнительных соглашений к нему и иная информация, полученная Сторонами в соответствии с настоящим Договором, конфиденциальны и не подлежат разглашению третьим лицам.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11.3. Для целей Договора «Разглашение» конфиденциальной информации означает несанкционированные действия Стороны, в результате которых какие-либо третьи лица получают доступ и возможность ознакомления с такой информацией. Разглашением конфиденциальной информации признается также бездействие Стороны, выразившееся в необеспечении, согласно действующего законодательства РФ, стандартами, надлежащего уровня защиты конфиденциальной информации и повлекшее получение доступа к такой информации со стороны каких-либо третьих лиц. Стороны обязуются сохранять конфиденциальную информацию и принимать все необходимые меры для ее защиты.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11.4. Стороны настоящим гарантируют, что не разгласят и не допустят разглашения конфиденциальной информации никаким третьим лицам в течение срока действия настоящей Оферты, а также в течение 5 (Пяти) лет после его прекращения без предварительного письменного согласия другой Стороны, кроме случаев вынужденного раскрытия конфиденциальной информации в силу требований действующего законодательства Российской Федерации.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11.5. Сторона, в отношении которой произошло нарушение условий </w:t>
      </w:r>
      <w:proofErr w:type="spellStart"/>
      <w:r w:rsidRPr="00556598">
        <w:rPr>
          <w:rFonts w:ascii="Times New Roman" w:eastAsia="Times New Roman" w:hAnsi="Times New Roman" w:cs="Times New Roman"/>
          <w:color w:val="012345"/>
          <w:sz w:val="20"/>
          <w:szCs w:val="20"/>
          <w:lang w:eastAsia="ru-RU"/>
        </w:rPr>
        <w:t>пп</w:t>
      </w:r>
      <w:proofErr w:type="spellEnd"/>
      <w:r w:rsidRPr="00556598">
        <w:rPr>
          <w:rFonts w:ascii="Times New Roman" w:eastAsia="Times New Roman" w:hAnsi="Times New Roman" w:cs="Times New Roman"/>
          <w:color w:val="012345"/>
          <w:sz w:val="20"/>
          <w:szCs w:val="20"/>
          <w:lang w:eastAsia="ru-RU"/>
        </w:rPr>
        <w:t>. 11.1. – 11.4. настоящей Оферты, вправе требовать от другой Стороны возмещения убытков.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 Антикоррупционные условия.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12.1.  При исполнении своих обязательств по настоящей Оферте, Стороны, их аффилированные лица, работники или посредники не выплачивают, не предлагают выплатить и не разрешают выплату каких-либо </w:t>
      </w:r>
      <w:r w:rsidRPr="00556598">
        <w:rPr>
          <w:rFonts w:ascii="Times New Roman" w:eastAsia="Times New Roman" w:hAnsi="Times New Roman" w:cs="Times New Roman"/>
          <w:color w:val="012345"/>
          <w:sz w:val="20"/>
          <w:szCs w:val="20"/>
          <w:lang w:eastAsia="ru-RU"/>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том числе, но не ограничиваясь: дача / получение взятки, коммерческий подкуп, а также действия, нарушающие требования антикоррупционного законодательства РФ и международных актов о противодействии легализации (отмыванию) доходов, полученных преступным путем.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12.2.  Каждая из Сторон настоящей Оферты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немедленно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настоящей Оферте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12.5.  Стороны настоящей Оферты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12.6.  В случае отказа Агента от исполнения условий, указанных в </w:t>
      </w:r>
      <w:proofErr w:type="spellStart"/>
      <w:r w:rsidRPr="00556598">
        <w:rPr>
          <w:rFonts w:ascii="Times New Roman" w:eastAsia="Times New Roman" w:hAnsi="Times New Roman" w:cs="Times New Roman"/>
          <w:color w:val="012345"/>
          <w:sz w:val="20"/>
          <w:szCs w:val="20"/>
          <w:lang w:eastAsia="ru-RU"/>
        </w:rPr>
        <w:t>п.п</w:t>
      </w:r>
      <w:proofErr w:type="spellEnd"/>
      <w:r w:rsidRPr="00556598">
        <w:rPr>
          <w:rFonts w:ascii="Times New Roman" w:eastAsia="Times New Roman" w:hAnsi="Times New Roman" w:cs="Times New Roman"/>
          <w:color w:val="012345"/>
          <w:sz w:val="20"/>
          <w:szCs w:val="20"/>
          <w:lang w:eastAsia="ru-RU"/>
        </w:rPr>
        <w:t>. 12.3-12.5 настоящей Оферты, фактического непредставления такой информации, или предоставления недостоверной информации, Принципал вправе в одностороннем порядке отказаться от исполнения настоящей Оферты путем направления письменного уведомления о прекращении договора в течение 5 (пяти) рабочих дней с момента направления уведомления, а также требовать возмещения штрафа за нарушение Раздела 6 настоящей Оферты в размере 3 000 000 (три миллиона) рублей 00 копеек.</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 Налоговая оговорка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13.1. Агентство гарантирует, что: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(а) при выборе контрагентов проявляет должную осмотрительность; заключает договоры с контрагентами, обладающими ресурсами для исполнения обязательств по договору;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(в) располагает персоналом, имуществом и материальными ресурсами, необходимыми для выполнения своих обязательств по Договору;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(г) ведет бухгалтерский учет и составляет бухгалтерскую отчетность в соответствии с законодательством, представляет годовую бухгалтерскую отчетность в налоговый орган;</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 ведет налоговый учет и составляет налоговую отчетность в соответствии с законодательством, своевременно и в полном объеме представляют отчетность в налоговые органы;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(е)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(ж) своевременно и в полном объеме уплачивает налоги, сборы и страховые взносы;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(з) лица, подписывающие от его имени первичные документы, имеют на это все необходимые полномочия и доверенности.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(и) </w:t>
      </w:r>
      <w:proofErr w:type="gramStart"/>
      <w:r w:rsidRPr="00556598">
        <w:rPr>
          <w:rFonts w:ascii="Times New Roman" w:eastAsia="Times New Roman" w:hAnsi="Times New Roman" w:cs="Times New Roman"/>
          <w:color w:val="012345"/>
          <w:sz w:val="20"/>
          <w:szCs w:val="20"/>
          <w:lang w:eastAsia="ru-RU"/>
        </w:rPr>
        <w:t>В</w:t>
      </w:r>
      <w:proofErr w:type="gramEnd"/>
      <w:r w:rsidRPr="00556598">
        <w:rPr>
          <w:rFonts w:ascii="Times New Roman" w:eastAsia="Times New Roman" w:hAnsi="Times New Roman" w:cs="Times New Roman"/>
          <w:color w:val="012345"/>
          <w:sz w:val="20"/>
          <w:szCs w:val="20"/>
          <w:lang w:eastAsia="ru-RU"/>
        </w:rPr>
        <w:t xml:space="preserve"> случае применения Агентством/третьими лицами общей системы налогообложения (НДС):</w:t>
      </w:r>
    </w:p>
    <w:p w:rsidR="00556598" w:rsidRPr="00556598" w:rsidRDefault="00556598" w:rsidP="00556598">
      <w:pPr>
        <w:numPr>
          <w:ilvl w:val="0"/>
          <w:numId w:val="7"/>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отражают в налоговой отчетности по НДС все предъявленные суммы НДС;</w:t>
      </w:r>
    </w:p>
    <w:p w:rsidR="00556598" w:rsidRPr="00556598" w:rsidRDefault="00556598" w:rsidP="00556598">
      <w:pPr>
        <w:numPr>
          <w:ilvl w:val="0"/>
          <w:numId w:val="7"/>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лица, подписывающие от его имени счета-фактуры, имеют на это все необходимые полномочия и доверенности.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13.1.1.   Если Агентство, а также третьи лица, привлекаемые им для оказания услуг, нарушат гарантии (любую одну, несколько или все вместе), указанные в п. 13.1. и это повлечет предъявление налоговыми органами требований к Принципалу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(применяется, если Агентство на общей системе налогообложения, с НДС), то Агентство обязуется </w:t>
      </w:r>
      <w:r w:rsidRPr="00556598">
        <w:rPr>
          <w:rFonts w:ascii="Times New Roman" w:eastAsia="Times New Roman" w:hAnsi="Times New Roman" w:cs="Times New Roman"/>
          <w:color w:val="012345"/>
          <w:sz w:val="20"/>
          <w:szCs w:val="20"/>
          <w:lang w:eastAsia="ru-RU"/>
        </w:rPr>
        <w:lastRenderedPageBreak/>
        <w:t>возместить Принципалу все потери, возникшие вследствие таких нарушений, в порядке предусмотренном в п. 13.2.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 Налоговые потери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13.2.1. Агентство в случае недобросовестного исполнения, нарушения им, а также третьими лицами, привлекаемыми для оказания услуг по Договору гарантий, указанных в п. 13.1. Договора, при исполнении Договора, обязуется возместить Принципалу все налоговые потери, в соответствии со ст. 406.1. ГК РФ.</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13.2.2. Налоговыми потерями являются: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(а) налоги, пени, штрафы, предъявленные Принципалу в решении налогового органа по взаимоотношениям с Агентством и (или) привлекаемыми Агентством третьими лицами;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 расходы на оплату услуг внешних специалистов по оспариванию Принципалом решений налоговых органов на досудебной и судебных стадиях обжалования.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13.2.3. Налоговые потери подлежат возмещению Агентством в течение 10 рабочих дней с даты получения письменного требования об их возмещении с приложением документов (п.13.2.4).</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13.2.4. Документы, подтверждающие факт возникновения налоговых потерь:</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(а) вступившее в силу решение налогового органа, в котором </w:t>
      </w:r>
      <w:proofErr w:type="spellStart"/>
      <w:r w:rsidRPr="00556598">
        <w:rPr>
          <w:rFonts w:ascii="Times New Roman" w:eastAsia="Times New Roman" w:hAnsi="Times New Roman" w:cs="Times New Roman"/>
          <w:color w:val="012345"/>
          <w:sz w:val="20"/>
          <w:szCs w:val="20"/>
          <w:lang w:eastAsia="ru-RU"/>
        </w:rPr>
        <w:t>доначислены</w:t>
      </w:r>
      <w:proofErr w:type="spellEnd"/>
      <w:r w:rsidRPr="00556598">
        <w:rPr>
          <w:rFonts w:ascii="Times New Roman" w:eastAsia="Times New Roman" w:hAnsi="Times New Roman" w:cs="Times New Roman"/>
          <w:color w:val="012345"/>
          <w:sz w:val="20"/>
          <w:szCs w:val="20"/>
          <w:lang w:eastAsia="ru-RU"/>
        </w:rPr>
        <w:t xml:space="preserve"> налоговые потери – в отношении налогов, пени, штрафов;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 документы, подтверждающие оплату – в отношении расходов Принципала на оплату услуг внешних специалистов по оспариванию решений налоговых органов.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13.2.5. Факт оспаривания Принципалом решений налоговых органов в налоговом органе или в суде не влияет на обязанность Агентства возместить Принципалу все налоговые потери.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 Заключительные положения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14.1. Если иное не предусмотрено в Договоре, все уведомления, письма, извещения, направляемые Сторонами друг другу, должны быть сделаны и будут считаться направленными надлежащим образом, если они направлены посредством системы электронного документооборота, заказным письмом или доставлены лично по указанным юридическим адресам Сторон. При этом Стороны обязуются незамедлительно уведомлять друг друга об изменении своих реквизитов.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14.2. В рамках исполнения Договора подлежит применению электронный документооборот в отношении следующей документации: Договор, счета, приложения к счетам, Акты-Отчеты, акты приема-передачи, и иные документы, которые могут оформляться в процессе или в связи с исполнением Договора, включая Дополнительные Соглашения и приложения к Договору (далее – «Документы», «Электронные документы»). Оформление таких же Документов на бумажном носителе информации не осуществляется.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14.3. Никакое из условий настоящей Оферты не подразумевает и не предусматривает деятельности по ограничению или созданию препятствий для конкуренции на рынке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14.4. Вся размещенная информация, материалы, элементы дизайна личного кабинета, структура и наполнение базы данных являются результатами интеллектуальной деятельности и принадлежат владельцам сайта. Использование материалов без письменного согласия запрещено.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14.5. Во всем остальном, что не оговорено Сторонами в настоящем Договоре, Стороны руководствуются законодательством Российской Федерации.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14.6. Настоящий Договор размещен в Личном Кабинете Агентства, раздел «Оферта».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14.7. Акцептант настоящим подтверждает, что до заключения (акцептования) он внимательно прочитал настоящий Договор (условия Оферты) и полностью уяснил для себя его смысл и значение.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14.8. Официальная почта Принципала для взаимоотношений с Агентствами </w:t>
      </w:r>
      <w:r w:rsidR="00C73F58" w:rsidRPr="00C73F58">
        <w:rPr>
          <w:rFonts w:ascii="Times New Roman" w:eastAsia="Times New Roman" w:hAnsi="Times New Roman" w:cs="Times New Roman"/>
          <w:b/>
          <w:color w:val="012345"/>
          <w:sz w:val="20"/>
          <w:szCs w:val="20"/>
          <w:lang w:val="en-US" w:eastAsia="ru-RU"/>
        </w:rPr>
        <w:t>info</w:t>
      </w:r>
      <w:r w:rsidR="00C73F58" w:rsidRPr="00C73F58">
        <w:rPr>
          <w:rFonts w:ascii="Times New Roman" w:eastAsia="Times New Roman" w:hAnsi="Times New Roman" w:cs="Times New Roman"/>
          <w:b/>
          <w:color w:val="012345"/>
          <w:sz w:val="20"/>
          <w:szCs w:val="20"/>
          <w:lang w:eastAsia="ru-RU"/>
        </w:rPr>
        <w:t>@</w:t>
      </w:r>
      <w:r w:rsidR="00C73F58" w:rsidRPr="00C73F58">
        <w:rPr>
          <w:rFonts w:ascii="Times New Roman" w:eastAsia="Times New Roman" w:hAnsi="Times New Roman" w:cs="Times New Roman"/>
          <w:b/>
          <w:color w:val="012345"/>
          <w:sz w:val="20"/>
          <w:szCs w:val="20"/>
          <w:lang w:val="en-US" w:eastAsia="ru-RU"/>
        </w:rPr>
        <w:t>r</w:t>
      </w:r>
      <w:r w:rsidR="00C73F58" w:rsidRPr="00C73F58">
        <w:rPr>
          <w:rFonts w:ascii="Times New Roman" w:eastAsia="Times New Roman" w:hAnsi="Times New Roman" w:cs="Times New Roman"/>
          <w:b/>
          <w:color w:val="012345"/>
          <w:sz w:val="20"/>
          <w:szCs w:val="20"/>
          <w:lang w:eastAsia="ru-RU"/>
        </w:rPr>
        <w:t>-</w:t>
      </w:r>
      <w:r w:rsidR="00C73F58" w:rsidRPr="00C73F58">
        <w:rPr>
          <w:rFonts w:ascii="Times New Roman" w:eastAsia="Times New Roman" w:hAnsi="Times New Roman" w:cs="Times New Roman"/>
          <w:b/>
          <w:color w:val="012345"/>
          <w:sz w:val="20"/>
          <w:szCs w:val="20"/>
          <w:lang w:val="en-US" w:eastAsia="ru-RU"/>
        </w:rPr>
        <w:t>union</w:t>
      </w:r>
      <w:r w:rsidR="00C73F58" w:rsidRPr="00C73F58">
        <w:rPr>
          <w:rFonts w:ascii="Times New Roman" w:eastAsia="Times New Roman" w:hAnsi="Times New Roman" w:cs="Times New Roman"/>
          <w:b/>
          <w:color w:val="012345"/>
          <w:sz w:val="20"/>
          <w:szCs w:val="20"/>
          <w:lang w:eastAsia="ru-RU"/>
        </w:rPr>
        <w:t>.</w:t>
      </w:r>
      <w:proofErr w:type="spellStart"/>
      <w:r w:rsidR="00C73F58" w:rsidRPr="00C73F58">
        <w:rPr>
          <w:rFonts w:ascii="Times New Roman" w:eastAsia="Times New Roman" w:hAnsi="Times New Roman" w:cs="Times New Roman"/>
          <w:b/>
          <w:color w:val="012345"/>
          <w:sz w:val="20"/>
          <w:szCs w:val="20"/>
          <w:lang w:val="en-US" w:eastAsia="ru-RU"/>
        </w:rPr>
        <w:t>ru</w:t>
      </w:r>
      <w:proofErr w:type="spellEnd"/>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14.9. Приложения: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1 – Стандарт сайта и рекламы Агентства, реализующих объекты недвижимости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2 – Форма Акта-Отчета (Образец);</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3 –  Прайс. Ознакомиться с прайсом можно по ссылке</w:t>
      </w:r>
      <w:r w:rsidR="00C73F58">
        <w:rPr>
          <w:rFonts w:ascii="Times New Roman" w:eastAsia="Times New Roman" w:hAnsi="Times New Roman" w:cs="Times New Roman"/>
          <w:color w:val="012345"/>
          <w:sz w:val="20"/>
          <w:szCs w:val="20"/>
          <w:lang w:eastAsia="ru-RU"/>
        </w:rPr>
        <w:t xml:space="preserve"> https://broker.rigahills.ru</w:t>
      </w:r>
      <w:hyperlink r:id="rId8" w:history="1">
        <w:r w:rsidRPr="00176DEA">
          <w:rPr>
            <w:rFonts w:ascii="Times New Roman" w:eastAsia="Times New Roman" w:hAnsi="Times New Roman" w:cs="Times New Roman"/>
            <w:color w:val="012345"/>
            <w:sz w:val="20"/>
            <w:szCs w:val="20"/>
            <w:highlight w:val="red"/>
            <w:u w:val="single"/>
            <w:lang w:eastAsia="ru-RU"/>
          </w:rPr>
          <w:t xml:space="preserve"> </w:t>
        </w:r>
      </w:hyperlink>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1</w:t>
      </w: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Оферте Агентского договора</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Стандарт сайта и рекламы Агентства,</w:t>
      </w:r>
    </w:p>
    <w:p w:rsidR="00556598" w:rsidRPr="00556598"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реализующих объекты недвижимости Принципала</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 Ограничения при вёрстке сайта.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При рекламировании объектов строительства, жилых комплексов и иных объектов недвижимости Принципала (далее - Объекты недвижимости) на ресурсах Агентства: сайтах, одностраничных сайтах, </w:t>
      </w:r>
      <w:proofErr w:type="spellStart"/>
      <w:r w:rsidRPr="00556598">
        <w:rPr>
          <w:rFonts w:ascii="Times New Roman" w:eastAsia="Times New Roman" w:hAnsi="Times New Roman" w:cs="Times New Roman"/>
          <w:color w:val="012345"/>
          <w:sz w:val="20"/>
          <w:szCs w:val="20"/>
          <w:lang w:eastAsia="ru-RU"/>
        </w:rPr>
        <w:t>квиз</w:t>
      </w:r>
      <w:proofErr w:type="spellEnd"/>
      <w:r w:rsidRPr="00556598">
        <w:rPr>
          <w:rFonts w:ascii="Times New Roman" w:eastAsia="Times New Roman" w:hAnsi="Times New Roman" w:cs="Times New Roman"/>
          <w:color w:val="012345"/>
          <w:sz w:val="20"/>
          <w:szCs w:val="20"/>
          <w:lang w:eastAsia="ru-RU"/>
        </w:rPr>
        <w:t>-сайтах и т.д. (далее - Сайты), запрещается: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 Использовать доменные имена сходные с доменными именами и названиями Объектов недвижимости, наименования официального сайта проекта, компании,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Далее под названием “</w:t>
      </w:r>
      <w:r w:rsidR="00C73F58" w:rsidRPr="00C73F5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Стороны понимают наименование жилого комплекса, многоквартирного дома, строительство которого осуществляет Застройщик-Принципал.</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На примере названия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xml:space="preserve">» запрещается использовать: </w:t>
      </w:r>
      <w:proofErr w:type="spellStart"/>
      <w:r w:rsidR="001A503D">
        <w:rPr>
          <w:rFonts w:ascii="Times New Roman" w:eastAsia="Times New Roman" w:hAnsi="Times New Roman" w:cs="Times New Roman"/>
          <w:color w:val="012345"/>
          <w:sz w:val="20"/>
          <w:szCs w:val="20"/>
          <w:lang w:val="en-US" w:eastAsia="ru-RU"/>
        </w:rPr>
        <w:t>riga</w:t>
      </w:r>
      <w:proofErr w:type="spellEnd"/>
      <w:r w:rsidR="001A503D" w:rsidRPr="001A503D">
        <w:rPr>
          <w:rFonts w:ascii="Times New Roman" w:eastAsia="Times New Roman" w:hAnsi="Times New Roman" w:cs="Times New Roman"/>
          <w:color w:val="012345"/>
          <w:sz w:val="20"/>
          <w:szCs w:val="20"/>
          <w:lang w:eastAsia="ru-RU"/>
        </w:rPr>
        <w:t>-</w:t>
      </w:r>
      <w:r w:rsidR="001A503D">
        <w:rPr>
          <w:rFonts w:ascii="Times New Roman" w:eastAsia="Times New Roman" w:hAnsi="Times New Roman" w:cs="Times New Roman"/>
          <w:color w:val="012345"/>
          <w:sz w:val="20"/>
          <w:szCs w:val="20"/>
          <w:lang w:val="en-US" w:eastAsia="ru-RU"/>
        </w:rPr>
        <w:t>hills</w:t>
      </w:r>
      <w:r w:rsidRPr="00556598">
        <w:rPr>
          <w:rFonts w:ascii="Times New Roman" w:eastAsia="Times New Roman" w:hAnsi="Times New Roman" w:cs="Times New Roman"/>
          <w:color w:val="012345"/>
          <w:sz w:val="20"/>
          <w:szCs w:val="20"/>
          <w:lang w:eastAsia="ru-RU"/>
        </w:rPr>
        <w:t>.</w:t>
      </w:r>
      <w:proofErr w:type="spellStart"/>
      <w:r w:rsidRPr="00556598">
        <w:rPr>
          <w:rFonts w:ascii="Times New Roman" w:eastAsia="Times New Roman" w:hAnsi="Times New Roman" w:cs="Times New Roman"/>
          <w:color w:val="012345"/>
          <w:sz w:val="20"/>
          <w:szCs w:val="20"/>
          <w:lang w:eastAsia="ru-RU"/>
        </w:rPr>
        <w:t>com</w:t>
      </w:r>
      <w:proofErr w:type="spellEnd"/>
      <w:r w:rsidRPr="00556598">
        <w:rPr>
          <w:rFonts w:ascii="Times New Roman" w:eastAsia="Times New Roman" w:hAnsi="Times New Roman" w:cs="Times New Roman"/>
          <w:color w:val="012345"/>
          <w:sz w:val="20"/>
          <w:szCs w:val="20"/>
          <w:lang w:eastAsia="ru-RU"/>
        </w:rPr>
        <w:t xml:space="preserve">, </w:t>
      </w:r>
      <w:r w:rsidR="001A503D" w:rsidRPr="001A503D">
        <w:rPr>
          <w:rFonts w:ascii="Times New Roman" w:eastAsia="Times New Roman" w:hAnsi="Times New Roman" w:cs="Times New Roman"/>
          <w:color w:val="012345"/>
          <w:sz w:val="20"/>
          <w:szCs w:val="20"/>
          <w:lang w:eastAsia="ru-RU"/>
        </w:rPr>
        <w:t>rigahills</w:t>
      </w:r>
      <w:r w:rsidRPr="00556598">
        <w:rPr>
          <w:rFonts w:ascii="Times New Roman" w:eastAsia="Times New Roman" w:hAnsi="Times New Roman" w:cs="Times New Roman"/>
          <w:color w:val="012345"/>
          <w:sz w:val="20"/>
          <w:szCs w:val="20"/>
          <w:lang w:eastAsia="ru-RU"/>
        </w:rPr>
        <w:t xml:space="preserve">.com, </w:t>
      </w:r>
      <w:r w:rsidR="001A503D" w:rsidRPr="001A503D">
        <w:rPr>
          <w:rFonts w:ascii="Times New Roman" w:eastAsia="Times New Roman" w:hAnsi="Times New Roman" w:cs="Times New Roman"/>
          <w:color w:val="012345"/>
          <w:sz w:val="20"/>
          <w:szCs w:val="20"/>
          <w:lang w:eastAsia="ru-RU"/>
        </w:rPr>
        <w:t>riga-hills</w:t>
      </w:r>
      <w:r w:rsidRPr="00556598">
        <w:rPr>
          <w:rFonts w:ascii="Times New Roman" w:eastAsia="Times New Roman" w:hAnsi="Times New Roman" w:cs="Times New Roman"/>
          <w:color w:val="012345"/>
          <w:sz w:val="20"/>
          <w:szCs w:val="20"/>
          <w:lang w:eastAsia="ru-RU"/>
        </w:rPr>
        <w:t>.ru, т.д. - и использование наименования жилого комплекса застройщика-Принципала.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Исключение: официальное юридическое название Агентства идентично названию Объекта недвижимости, Объекта, жилого комплекса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 Использовать имя Бренда</w:t>
      </w:r>
      <w:r w:rsidR="00176DEA">
        <w:rPr>
          <w:rFonts w:ascii="Times New Roman" w:eastAsia="Times New Roman" w:hAnsi="Times New Roman" w:cs="Times New Roman"/>
          <w:color w:val="012345"/>
          <w:sz w:val="20"/>
          <w:szCs w:val="20"/>
          <w:lang w:eastAsia="ru-RU"/>
        </w:rPr>
        <w:t xml:space="preserve"> </w:t>
      </w:r>
      <w:r w:rsidR="00176DEA" w:rsidRPr="00715F21">
        <w:rPr>
          <w:rFonts w:ascii="Times New Roman" w:eastAsia="Times New Roman" w:hAnsi="Times New Roman" w:cs="Times New Roman"/>
          <w:color w:val="012345"/>
          <w:sz w:val="20"/>
          <w:szCs w:val="20"/>
          <w:lang w:eastAsia="ru-RU"/>
        </w:rPr>
        <w:t>«ГК ЮНИОН</w:t>
      </w:r>
      <w:r w:rsidR="00176DEA">
        <w:rPr>
          <w:rFonts w:ascii="Times New Roman" w:eastAsia="Times New Roman" w:hAnsi="Times New Roman" w:cs="Times New Roman"/>
          <w:color w:val="012345"/>
          <w:sz w:val="20"/>
          <w:szCs w:val="20"/>
          <w:lang w:eastAsia="ru-RU"/>
        </w:rPr>
        <w:t xml:space="preserve">» </w:t>
      </w:r>
      <w:r w:rsidR="00715F21">
        <w:rPr>
          <w:rFonts w:ascii="Times New Roman" w:eastAsia="Times New Roman" w:hAnsi="Times New Roman" w:cs="Times New Roman"/>
          <w:color w:val="012345"/>
          <w:sz w:val="20"/>
          <w:szCs w:val="20"/>
          <w:lang w:eastAsia="ru-RU"/>
        </w:rPr>
        <w:t xml:space="preserve">«Рига </w:t>
      </w:r>
      <w:proofErr w:type="spellStart"/>
      <w:r w:rsidR="00715F21">
        <w:rPr>
          <w:rFonts w:ascii="Times New Roman" w:eastAsia="Times New Roman" w:hAnsi="Times New Roman" w:cs="Times New Roman"/>
          <w:color w:val="012345"/>
          <w:sz w:val="20"/>
          <w:szCs w:val="20"/>
          <w:lang w:eastAsia="ru-RU"/>
        </w:rPr>
        <w:t>Хиллс</w:t>
      </w:r>
      <w:proofErr w:type="spellEnd"/>
      <w:r w:rsidR="00715F21">
        <w:rPr>
          <w:rFonts w:ascii="Times New Roman" w:eastAsia="Times New Roman" w:hAnsi="Times New Roman" w:cs="Times New Roman"/>
          <w:color w:val="012345"/>
          <w:sz w:val="20"/>
          <w:szCs w:val="20"/>
          <w:lang w:eastAsia="ru-RU"/>
        </w:rPr>
        <w:t>»</w:t>
      </w:r>
      <w:r w:rsidRPr="00715F21">
        <w:rPr>
          <w:rFonts w:ascii="Times New Roman" w:eastAsia="Times New Roman" w:hAnsi="Times New Roman" w:cs="Times New Roman"/>
          <w:color w:val="012345"/>
          <w:sz w:val="20"/>
          <w:szCs w:val="20"/>
          <w:lang w:eastAsia="ru-RU"/>
        </w:rPr>
        <w:t>,</w:t>
      </w:r>
      <w:r w:rsidRPr="00556598">
        <w:rPr>
          <w:rFonts w:ascii="Times New Roman" w:eastAsia="Times New Roman" w:hAnsi="Times New Roman" w:cs="Times New Roman"/>
          <w:color w:val="012345"/>
          <w:sz w:val="20"/>
          <w:szCs w:val="20"/>
          <w:lang w:eastAsia="ru-RU"/>
        </w:rPr>
        <w:t xml:space="preserve"> а также доменные имена с использованием Бренда</w:t>
      </w:r>
      <w:r w:rsidR="00715F21">
        <w:rPr>
          <w:rFonts w:ascii="Times New Roman" w:eastAsia="Times New Roman" w:hAnsi="Times New Roman" w:cs="Times New Roman"/>
          <w:color w:val="012345"/>
          <w:sz w:val="20"/>
          <w:szCs w:val="20"/>
          <w:lang w:eastAsia="ru-RU"/>
        </w:rPr>
        <w:t xml:space="preserve"> </w:t>
      </w:r>
      <w:r w:rsidR="00715F21" w:rsidRPr="00715F21">
        <w:rPr>
          <w:rFonts w:ascii="Times New Roman" w:eastAsia="Times New Roman" w:hAnsi="Times New Roman" w:cs="Times New Roman"/>
          <w:color w:val="012345"/>
          <w:sz w:val="20"/>
          <w:szCs w:val="20"/>
          <w:lang w:eastAsia="ru-RU"/>
        </w:rPr>
        <w:t>«ГК ЮНИОН</w:t>
      </w:r>
      <w:r w:rsidR="00715F21">
        <w:rPr>
          <w:rFonts w:ascii="Times New Roman" w:eastAsia="Times New Roman" w:hAnsi="Times New Roman" w:cs="Times New Roman"/>
          <w:color w:val="012345"/>
          <w:sz w:val="20"/>
          <w:szCs w:val="20"/>
          <w:lang w:eastAsia="ru-RU"/>
        </w:rPr>
        <w:t xml:space="preserve">» «Рига </w:t>
      </w:r>
      <w:proofErr w:type="spellStart"/>
      <w:r w:rsidR="00715F21">
        <w:rPr>
          <w:rFonts w:ascii="Times New Roman" w:eastAsia="Times New Roman" w:hAnsi="Times New Roman" w:cs="Times New Roman"/>
          <w:color w:val="012345"/>
          <w:sz w:val="20"/>
          <w:szCs w:val="20"/>
          <w:lang w:eastAsia="ru-RU"/>
        </w:rPr>
        <w:t>Хиллс</w:t>
      </w:r>
      <w:proofErr w:type="spellEnd"/>
      <w:r w:rsidR="00715F21">
        <w:rPr>
          <w:rFonts w:ascii="Times New Roman" w:eastAsia="Times New Roman" w:hAnsi="Times New Roman" w:cs="Times New Roman"/>
          <w:color w:val="012345"/>
          <w:sz w:val="20"/>
          <w:szCs w:val="20"/>
          <w:lang w:eastAsia="ru-RU"/>
        </w:rPr>
        <w:t xml:space="preserve">» в </w:t>
      </w:r>
      <w:r w:rsidRPr="00556598">
        <w:rPr>
          <w:rFonts w:ascii="Times New Roman" w:eastAsia="Times New Roman" w:hAnsi="Times New Roman" w:cs="Times New Roman"/>
          <w:color w:val="012345"/>
          <w:sz w:val="20"/>
          <w:szCs w:val="20"/>
          <w:lang w:eastAsia="ru-RU"/>
        </w:rPr>
        <w:t>любых комбинациях (</w:t>
      </w:r>
      <w:proofErr w:type="spellStart"/>
      <w:r w:rsidR="00715F21">
        <w:rPr>
          <w:rFonts w:ascii="Times New Roman" w:eastAsia="Times New Roman" w:hAnsi="Times New Roman" w:cs="Times New Roman"/>
          <w:color w:val="012345"/>
          <w:sz w:val="20"/>
          <w:szCs w:val="20"/>
          <w:lang w:val="en-US" w:eastAsia="ru-RU"/>
        </w:rPr>
        <w:t>Rigahills</w:t>
      </w:r>
      <w:proofErr w:type="spellEnd"/>
      <w:r w:rsidRPr="00556598">
        <w:rPr>
          <w:rFonts w:ascii="Times New Roman" w:eastAsia="Times New Roman" w:hAnsi="Times New Roman" w:cs="Times New Roman"/>
          <w:color w:val="012345"/>
          <w:sz w:val="20"/>
          <w:szCs w:val="20"/>
          <w:lang w:eastAsia="ru-RU"/>
        </w:rPr>
        <w:t>.</w:t>
      </w:r>
      <w:r w:rsidR="00C73F58">
        <w:rPr>
          <w:rFonts w:ascii="Times New Roman" w:eastAsia="Times New Roman" w:hAnsi="Times New Roman" w:cs="Times New Roman"/>
          <w:color w:val="012345"/>
          <w:sz w:val="20"/>
          <w:szCs w:val="20"/>
          <w:lang w:val="en-US" w:eastAsia="ru-RU"/>
        </w:rPr>
        <w:t>site</w:t>
      </w:r>
      <w:r w:rsidRPr="00556598">
        <w:rPr>
          <w:rFonts w:ascii="Times New Roman" w:eastAsia="Times New Roman" w:hAnsi="Times New Roman" w:cs="Times New Roman"/>
          <w:color w:val="012345"/>
          <w:sz w:val="20"/>
          <w:szCs w:val="20"/>
          <w:lang w:eastAsia="ru-RU"/>
        </w:rPr>
        <w:t>.</w:t>
      </w:r>
      <w:proofErr w:type="spellStart"/>
      <w:r w:rsidRPr="00556598">
        <w:rPr>
          <w:rFonts w:ascii="Times New Roman" w:eastAsia="Times New Roman" w:hAnsi="Times New Roman" w:cs="Times New Roman"/>
          <w:color w:val="012345"/>
          <w:sz w:val="20"/>
          <w:szCs w:val="20"/>
          <w:lang w:eastAsia="ru-RU"/>
        </w:rPr>
        <w:t>com</w:t>
      </w:r>
      <w:proofErr w:type="spellEnd"/>
      <w:r w:rsidRPr="00556598">
        <w:rPr>
          <w:rFonts w:ascii="Times New Roman" w:eastAsia="Times New Roman" w:hAnsi="Times New Roman" w:cs="Times New Roman"/>
          <w:color w:val="012345"/>
          <w:sz w:val="20"/>
          <w:szCs w:val="20"/>
          <w:lang w:eastAsia="ru-RU"/>
        </w:rPr>
        <w:t xml:space="preserve">, </w:t>
      </w:r>
      <w:proofErr w:type="spellStart"/>
      <w:r w:rsidR="00715F21">
        <w:rPr>
          <w:rFonts w:ascii="Times New Roman" w:eastAsia="Times New Roman" w:hAnsi="Times New Roman" w:cs="Times New Roman"/>
          <w:color w:val="012345"/>
          <w:sz w:val="20"/>
          <w:szCs w:val="20"/>
          <w:lang w:val="en-US" w:eastAsia="ru-RU"/>
        </w:rPr>
        <w:t>Rigahills</w:t>
      </w:r>
      <w:proofErr w:type="spellEnd"/>
      <w:r w:rsidRPr="00556598">
        <w:rPr>
          <w:rFonts w:ascii="Times New Roman" w:eastAsia="Times New Roman" w:hAnsi="Times New Roman" w:cs="Times New Roman"/>
          <w:color w:val="012345"/>
          <w:sz w:val="20"/>
          <w:szCs w:val="20"/>
          <w:lang w:eastAsia="ru-RU"/>
        </w:rPr>
        <w:t>.</w:t>
      </w:r>
      <w:proofErr w:type="spellStart"/>
      <w:r w:rsidRPr="00556598">
        <w:rPr>
          <w:rFonts w:ascii="Times New Roman" w:eastAsia="Times New Roman" w:hAnsi="Times New Roman" w:cs="Times New Roman"/>
          <w:color w:val="012345"/>
          <w:sz w:val="20"/>
          <w:szCs w:val="20"/>
          <w:lang w:eastAsia="ru-RU"/>
        </w:rPr>
        <w:t>ru</w:t>
      </w:r>
      <w:proofErr w:type="spellEnd"/>
      <w:r w:rsidRPr="0055659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val="en-US" w:eastAsia="ru-RU"/>
        </w:rPr>
        <w:t>site</w:t>
      </w:r>
      <w:r w:rsidR="00C73F58" w:rsidRPr="00C73F58">
        <w:rPr>
          <w:rFonts w:ascii="Times New Roman" w:eastAsia="Times New Roman" w:hAnsi="Times New Roman" w:cs="Times New Roman"/>
          <w:color w:val="012345"/>
          <w:sz w:val="20"/>
          <w:szCs w:val="20"/>
          <w:lang w:eastAsia="ru-RU"/>
        </w:rPr>
        <w:t xml:space="preserve"> </w:t>
      </w:r>
      <w:proofErr w:type="spellStart"/>
      <w:r w:rsidR="00715F21">
        <w:rPr>
          <w:rFonts w:ascii="Times New Roman" w:eastAsia="Times New Roman" w:hAnsi="Times New Roman" w:cs="Times New Roman"/>
          <w:color w:val="012345"/>
          <w:sz w:val="20"/>
          <w:szCs w:val="20"/>
          <w:lang w:val="en-US" w:eastAsia="ru-RU"/>
        </w:rPr>
        <w:t>Rigahills</w:t>
      </w:r>
      <w:proofErr w:type="spellEnd"/>
      <w:r w:rsidR="00715F21">
        <w:rPr>
          <w:rFonts w:ascii="Times New Roman" w:eastAsia="Times New Roman" w:hAnsi="Times New Roman" w:cs="Times New Roman"/>
          <w:color w:val="012345"/>
          <w:sz w:val="20"/>
          <w:szCs w:val="20"/>
          <w:lang w:eastAsia="ru-RU"/>
        </w:rPr>
        <w:t>.</w:t>
      </w:r>
      <w:proofErr w:type="spellStart"/>
      <w:r w:rsidR="00715F21">
        <w:rPr>
          <w:rFonts w:ascii="Times New Roman" w:eastAsia="Times New Roman" w:hAnsi="Times New Roman" w:cs="Times New Roman"/>
          <w:color w:val="012345"/>
          <w:sz w:val="20"/>
          <w:szCs w:val="20"/>
          <w:lang w:eastAsia="ru-RU"/>
        </w:rPr>
        <w:t>ru</w:t>
      </w:r>
      <w:proofErr w:type="spellEnd"/>
      <w:r w:rsidR="00715F21">
        <w:rPr>
          <w:rFonts w:ascii="Times New Roman" w:eastAsia="Times New Roman" w:hAnsi="Times New Roman" w:cs="Times New Roman"/>
          <w:color w:val="012345"/>
          <w:sz w:val="20"/>
          <w:szCs w:val="20"/>
          <w:lang w:eastAsia="ru-RU"/>
        </w:rPr>
        <w:t xml:space="preserve"> </w:t>
      </w:r>
      <w:r w:rsidRPr="00556598">
        <w:rPr>
          <w:rFonts w:ascii="Times New Roman" w:eastAsia="Times New Roman" w:hAnsi="Times New Roman" w:cs="Times New Roman"/>
          <w:color w:val="012345"/>
          <w:sz w:val="20"/>
          <w:szCs w:val="20"/>
          <w:lang w:eastAsia="ru-RU"/>
        </w:rPr>
        <w:t>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1.3. Использовать </w:t>
      </w:r>
      <w:proofErr w:type="spellStart"/>
      <w:r w:rsidRPr="00556598">
        <w:rPr>
          <w:rFonts w:ascii="Times New Roman" w:eastAsia="Times New Roman" w:hAnsi="Times New Roman" w:cs="Times New Roman"/>
          <w:color w:val="012345"/>
          <w:sz w:val="20"/>
          <w:szCs w:val="20"/>
          <w:lang w:eastAsia="ru-RU"/>
        </w:rPr>
        <w:t>Title</w:t>
      </w:r>
      <w:proofErr w:type="spellEnd"/>
      <w:r w:rsidRPr="00556598">
        <w:rPr>
          <w:rFonts w:ascii="Times New Roman" w:eastAsia="Times New Roman" w:hAnsi="Times New Roman" w:cs="Times New Roman"/>
          <w:color w:val="012345"/>
          <w:sz w:val="20"/>
          <w:szCs w:val="20"/>
          <w:lang w:eastAsia="ru-RU"/>
        </w:rPr>
        <w:t xml:space="preserve"> заголовки, содержащие наименование продукта Принципала, группы компаний, в которую входит Принципал, Объектов недвижимости, а также наименования Принципала, в рамках оптимизации поисковой выдачи, без указания в самом заголовке наименования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На примере жилого комплекса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Жилой комплекс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Официальный сайт – ООО…. (умышленно скрытое окончание заголовка, после фразы «официальный сайт» с отсылкой на сайт Агентства недопустимо).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1.4. Использовать в качестве </w:t>
      </w:r>
      <w:proofErr w:type="spellStart"/>
      <w:r w:rsidRPr="00556598">
        <w:rPr>
          <w:rFonts w:ascii="Times New Roman" w:eastAsia="Times New Roman" w:hAnsi="Times New Roman" w:cs="Times New Roman"/>
          <w:color w:val="012345"/>
          <w:sz w:val="20"/>
          <w:szCs w:val="20"/>
          <w:lang w:eastAsia="ru-RU"/>
        </w:rPr>
        <w:t>фавикона</w:t>
      </w:r>
      <w:proofErr w:type="spellEnd"/>
      <w:r w:rsidRPr="00556598">
        <w:rPr>
          <w:rFonts w:ascii="Times New Roman" w:eastAsia="Times New Roman" w:hAnsi="Times New Roman" w:cs="Times New Roman"/>
          <w:color w:val="012345"/>
          <w:sz w:val="20"/>
          <w:szCs w:val="20"/>
          <w:lang w:eastAsia="ru-RU"/>
        </w:rPr>
        <w:t xml:space="preserve"> сайта логотипы объектов строительства, жилищных комплексов и иных Объектов недвижимости Принципала, а также </w:t>
      </w:r>
      <w:proofErr w:type="spellStart"/>
      <w:r w:rsidRPr="00556598">
        <w:rPr>
          <w:rFonts w:ascii="Times New Roman" w:eastAsia="Times New Roman" w:hAnsi="Times New Roman" w:cs="Times New Roman"/>
          <w:color w:val="012345"/>
          <w:sz w:val="20"/>
          <w:szCs w:val="20"/>
          <w:lang w:eastAsia="ru-RU"/>
        </w:rPr>
        <w:t>фавиконы</w:t>
      </w:r>
      <w:proofErr w:type="spellEnd"/>
      <w:r w:rsidRPr="00556598">
        <w:rPr>
          <w:rFonts w:ascii="Times New Roman" w:eastAsia="Times New Roman" w:hAnsi="Times New Roman" w:cs="Times New Roman"/>
          <w:color w:val="012345"/>
          <w:sz w:val="20"/>
          <w:szCs w:val="20"/>
          <w:lang w:eastAsia="ru-RU"/>
        </w:rPr>
        <w:t xml:space="preserve"> официальных сайтов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1.5. Агентству не разрешается рекламировать объекты недвижимости Принципала на платформах </w:t>
      </w:r>
      <w:proofErr w:type="spellStart"/>
      <w:r w:rsidRPr="00556598">
        <w:rPr>
          <w:rFonts w:ascii="Times New Roman" w:eastAsia="Times New Roman" w:hAnsi="Times New Roman" w:cs="Times New Roman"/>
          <w:color w:val="012345"/>
          <w:sz w:val="20"/>
          <w:szCs w:val="20"/>
          <w:lang w:eastAsia="ru-RU"/>
        </w:rPr>
        <w:t>маркетплейсов</w:t>
      </w:r>
      <w:proofErr w:type="spellEnd"/>
      <w:r w:rsidRPr="00556598">
        <w:rPr>
          <w:rFonts w:ascii="Times New Roman" w:eastAsia="Times New Roman" w:hAnsi="Times New Roman" w:cs="Times New Roman"/>
          <w:color w:val="012345"/>
          <w:sz w:val="20"/>
          <w:szCs w:val="20"/>
          <w:lang w:eastAsia="ru-RU"/>
        </w:rPr>
        <w:t xml:space="preserve">, </w:t>
      </w:r>
      <w:proofErr w:type="spellStart"/>
      <w:r w:rsidRPr="00556598">
        <w:rPr>
          <w:rFonts w:ascii="Times New Roman" w:eastAsia="Times New Roman" w:hAnsi="Times New Roman" w:cs="Times New Roman"/>
          <w:color w:val="012345"/>
          <w:sz w:val="20"/>
          <w:szCs w:val="20"/>
          <w:lang w:eastAsia="ru-RU"/>
        </w:rPr>
        <w:t>агрегаторов</w:t>
      </w:r>
      <w:proofErr w:type="spellEnd"/>
      <w:r w:rsidRPr="00556598">
        <w:rPr>
          <w:rFonts w:ascii="Times New Roman" w:eastAsia="Times New Roman" w:hAnsi="Times New Roman" w:cs="Times New Roman"/>
          <w:color w:val="012345"/>
          <w:sz w:val="20"/>
          <w:szCs w:val="20"/>
          <w:lang w:eastAsia="ru-RU"/>
        </w:rPr>
        <w:t xml:space="preserve"> объявлений (включая, но не ограничиваясь, </w:t>
      </w:r>
      <w:proofErr w:type="spellStart"/>
      <w:r w:rsidRPr="00556598">
        <w:rPr>
          <w:rFonts w:ascii="Times New Roman" w:eastAsia="Times New Roman" w:hAnsi="Times New Roman" w:cs="Times New Roman"/>
          <w:color w:val="012345"/>
          <w:sz w:val="20"/>
          <w:szCs w:val="20"/>
          <w:lang w:eastAsia="ru-RU"/>
        </w:rPr>
        <w:t>Авито</w:t>
      </w:r>
      <w:proofErr w:type="spellEnd"/>
      <w:r w:rsidRPr="00556598">
        <w:rPr>
          <w:rFonts w:ascii="Times New Roman" w:eastAsia="Times New Roman" w:hAnsi="Times New Roman" w:cs="Times New Roman"/>
          <w:color w:val="012345"/>
          <w:sz w:val="20"/>
          <w:szCs w:val="20"/>
          <w:lang w:eastAsia="ru-RU"/>
        </w:rPr>
        <w:t xml:space="preserve">, Циан, </w:t>
      </w:r>
      <w:proofErr w:type="spellStart"/>
      <w:r w:rsidRPr="00556598">
        <w:rPr>
          <w:rFonts w:ascii="Times New Roman" w:eastAsia="Times New Roman" w:hAnsi="Times New Roman" w:cs="Times New Roman"/>
          <w:color w:val="012345"/>
          <w:sz w:val="20"/>
          <w:szCs w:val="20"/>
          <w:lang w:eastAsia="ru-RU"/>
        </w:rPr>
        <w:t>Яндекс.Недвижимость</w:t>
      </w:r>
      <w:proofErr w:type="spellEnd"/>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bookmarkStart w:id="0" w:name="_GoBack"/>
      <w:bookmarkEnd w:id="0"/>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 Критерии, которые необходимо соблюдать при вёрстке сайта.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Сайт, на котором размещается информация об Объекте недвижимости Принципала, должен отвечать следующим критериям: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2.1. Содержимое сайта не должно вводить в заблуждение потенциального покупателя относительно принадлежности сайта Агентству, а не Принципалу.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понятию «заблуждение» относится: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2.1.1. Ведение сайта от имени Принципала, употребляя в тексте такие словосочетания как: «Мы являемся крупнейшим Застройщиком…», «Наши объекты…», «Занимаясь строительством Объектов, мы создаем все условия…» 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2.1.2. Отсутствие в </w:t>
      </w:r>
      <w:proofErr w:type="spellStart"/>
      <w:r w:rsidRPr="00556598">
        <w:rPr>
          <w:rFonts w:ascii="Times New Roman" w:eastAsia="Times New Roman" w:hAnsi="Times New Roman" w:cs="Times New Roman"/>
          <w:color w:val="012345"/>
          <w:sz w:val="20"/>
          <w:szCs w:val="20"/>
          <w:lang w:eastAsia="ru-RU"/>
        </w:rPr>
        <w:t>Title</w:t>
      </w:r>
      <w:proofErr w:type="spellEnd"/>
      <w:r w:rsidRPr="00556598">
        <w:rPr>
          <w:rFonts w:ascii="Times New Roman" w:eastAsia="Times New Roman" w:hAnsi="Times New Roman" w:cs="Times New Roman"/>
          <w:color w:val="012345"/>
          <w:sz w:val="20"/>
          <w:szCs w:val="20"/>
          <w:lang w:eastAsia="ru-RU"/>
        </w:rPr>
        <w:t xml:space="preserve"> заголовке сайта названия Агентства и указания его только в конце сайта мелким шрифтом или размещения такого названия на «нечитаемом», неконтрастном фоне;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2.2. Минимум 30% от объема информации, размещенной на сайтах Агентства, должно содержать наименование услуг, которые оказывают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 На стартовых страницах сайтов обязательно размещается информация об Агентствах. К такой информации относятся: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2.3.1. Логотип Агентства (при наличии логотипа);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2.3.2. Контактная информация Агентства, с обязательным указанием: наименования, контактных телефонов, юридический и почтовый адрес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2.4. Если на сайте Агентства имеются всплывающие окна «обратной связи» (вопрос-ответ), необходимо разместить информацию о том, что контактные данные потенциального покупателя и его запрос обрабатываются Агентством, а не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2.5. Проводимые акции и скидки, которые предлагаются Агентствами на своем сайте с размещением информации об Объектах Принципала должны быть актуальны на день размещения и полностью соответствовать существующим у Принципала акциям и скидкам.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2.6. Любая информация о строящихся Объектах недвижимости, размещаемых Агентствами на своих сайтах должна соответствовать действительности.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Любое искажение фото-, видеоматериалов, описания характеристик продаваемого объекта, планировок квартир в объекте и т.д. не допускается.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Кроме того, запрещено использовать «</w:t>
      </w:r>
      <w:proofErr w:type="spellStart"/>
      <w:r w:rsidRPr="00556598">
        <w:rPr>
          <w:rFonts w:ascii="Times New Roman" w:eastAsia="Times New Roman" w:hAnsi="Times New Roman" w:cs="Times New Roman"/>
          <w:color w:val="012345"/>
          <w:sz w:val="20"/>
          <w:szCs w:val="20"/>
          <w:lang w:eastAsia="ru-RU"/>
        </w:rPr>
        <w:t>Рендеры</w:t>
      </w:r>
      <w:proofErr w:type="spellEnd"/>
      <w:r w:rsidRPr="00556598">
        <w:rPr>
          <w:rFonts w:ascii="Times New Roman" w:eastAsia="Times New Roman" w:hAnsi="Times New Roman" w:cs="Times New Roman"/>
          <w:color w:val="012345"/>
          <w:sz w:val="20"/>
          <w:szCs w:val="20"/>
          <w:lang w:eastAsia="ru-RU"/>
        </w:rPr>
        <w:t>» (графическое изображение объекта), если объект уже введен в эксплуатацию.</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2.7. Агентство обязано уведомить Принципала о наличии сайта, созданного с целью рекламы Объекта или продукта Принципала, в 10-дневный срок после создания такого сайта, указав полное доменное имя и контакты администратора данного ресурса.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 Рекламные объявления объектов недвижимости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Рекламные объявления в сети «Интернет» должны отвечать следующим критериям: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3.1. Запрещено использование в контекстной рекламе (в том числе контекстно-</w:t>
      </w:r>
      <w:proofErr w:type="spellStart"/>
      <w:r w:rsidRPr="00556598">
        <w:rPr>
          <w:rFonts w:ascii="Times New Roman" w:eastAsia="Times New Roman" w:hAnsi="Times New Roman" w:cs="Times New Roman"/>
          <w:color w:val="012345"/>
          <w:sz w:val="20"/>
          <w:szCs w:val="20"/>
          <w:lang w:eastAsia="ru-RU"/>
        </w:rPr>
        <w:t>медийной</w:t>
      </w:r>
      <w:proofErr w:type="spellEnd"/>
      <w:r w:rsidRPr="00556598">
        <w:rPr>
          <w:rFonts w:ascii="Times New Roman" w:eastAsia="Times New Roman" w:hAnsi="Times New Roman" w:cs="Times New Roman"/>
          <w:color w:val="012345"/>
          <w:sz w:val="20"/>
          <w:szCs w:val="20"/>
          <w:lang w:eastAsia="ru-RU"/>
        </w:rPr>
        <w:t xml:space="preserve">) на площадках </w:t>
      </w:r>
      <w:proofErr w:type="spellStart"/>
      <w:r w:rsidRPr="00556598">
        <w:rPr>
          <w:rFonts w:ascii="Times New Roman" w:eastAsia="Times New Roman" w:hAnsi="Times New Roman" w:cs="Times New Roman"/>
          <w:color w:val="012345"/>
          <w:sz w:val="20"/>
          <w:szCs w:val="20"/>
          <w:lang w:eastAsia="ru-RU"/>
        </w:rPr>
        <w:t>Yandex</w:t>
      </w:r>
      <w:proofErr w:type="spellEnd"/>
      <w:r w:rsidRPr="00556598">
        <w:rPr>
          <w:rFonts w:ascii="Times New Roman" w:eastAsia="Times New Roman" w:hAnsi="Times New Roman" w:cs="Times New Roman"/>
          <w:color w:val="012345"/>
          <w:sz w:val="20"/>
          <w:szCs w:val="20"/>
          <w:lang w:eastAsia="ru-RU"/>
        </w:rPr>
        <w:t xml:space="preserve"> (</w:t>
      </w:r>
      <w:proofErr w:type="spellStart"/>
      <w:r w:rsidRPr="00556598">
        <w:rPr>
          <w:rFonts w:ascii="Times New Roman" w:eastAsia="Times New Roman" w:hAnsi="Times New Roman" w:cs="Times New Roman"/>
          <w:color w:val="012345"/>
          <w:sz w:val="20"/>
          <w:szCs w:val="20"/>
          <w:lang w:eastAsia="ru-RU"/>
        </w:rPr>
        <w:t>Директ</w:t>
      </w:r>
      <w:proofErr w:type="spellEnd"/>
      <w:r w:rsidRPr="00556598">
        <w:rPr>
          <w:rFonts w:ascii="Times New Roman" w:eastAsia="Times New Roman" w:hAnsi="Times New Roman" w:cs="Times New Roman"/>
          <w:color w:val="012345"/>
          <w:sz w:val="20"/>
          <w:szCs w:val="20"/>
          <w:lang w:eastAsia="ru-RU"/>
        </w:rPr>
        <w:t xml:space="preserve">, РСЯ), </w:t>
      </w:r>
      <w:proofErr w:type="spellStart"/>
      <w:r w:rsidRPr="00556598">
        <w:rPr>
          <w:rFonts w:ascii="Times New Roman" w:eastAsia="Times New Roman" w:hAnsi="Times New Roman" w:cs="Times New Roman"/>
          <w:color w:val="012345"/>
          <w:sz w:val="20"/>
          <w:szCs w:val="20"/>
          <w:lang w:eastAsia="ru-RU"/>
        </w:rPr>
        <w:t>Google</w:t>
      </w:r>
      <w:proofErr w:type="spellEnd"/>
      <w:r w:rsidRPr="00556598">
        <w:rPr>
          <w:rFonts w:ascii="Times New Roman" w:eastAsia="Times New Roman" w:hAnsi="Times New Roman" w:cs="Times New Roman"/>
          <w:color w:val="012345"/>
          <w:sz w:val="20"/>
          <w:szCs w:val="20"/>
          <w:lang w:eastAsia="ru-RU"/>
        </w:rPr>
        <w:t xml:space="preserve"> (</w:t>
      </w:r>
      <w:proofErr w:type="spellStart"/>
      <w:r w:rsidRPr="00556598">
        <w:rPr>
          <w:rFonts w:ascii="Times New Roman" w:eastAsia="Times New Roman" w:hAnsi="Times New Roman" w:cs="Times New Roman"/>
          <w:color w:val="012345"/>
          <w:sz w:val="20"/>
          <w:szCs w:val="20"/>
          <w:lang w:eastAsia="ru-RU"/>
        </w:rPr>
        <w:t>Ads</w:t>
      </w:r>
      <w:proofErr w:type="spellEnd"/>
      <w:r w:rsidRPr="00556598">
        <w:rPr>
          <w:rFonts w:ascii="Times New Roman" w:eastAsia="Times New Roman" w:hAnsi="Times New Roman" w:cs="Times New Roman"/>
          <w:color w:val="012345"/>
          <w:sz w:val="20"/>
          <w:szCs w:val="20"/>
          <w:lang w:eastAsia="ru-RU"/>
        </w:rPr>
        <w:t xml:space="preserve">, КМС) и других поисковых системах, рекламные объявления по запросам, содержащим название нашего продукта и нашей компании. Указанное правило относится, в том числе к рекламным кампаниям, </w:t>
      </w:r>
      <w:proofErr w:type="spellStart"/>
      <w:r w:rsidRPr="00556598">
        <w:rPr>
          <w:rFonts w:ascii="Times New Roman" w:eastAsia="Times New Roman" w:hAnsi="Times New Roman" w:cs="Times New Roman"/>
          <w:color w:val="012345"/>
          <w:sz w:val="20"/>
          <w:szCs w:val="20"/>
          <w:lang w:eastAsia="ru-RU"/>
        </w:rPr>
        <w:t>таргетированным</w:t>
      </w:r>
      <w:proofErr w:type="spellEnd"/>
      <w:r w:rsidRPr="00556598">
        <w:rPr>
          <w:rFonts w:ascii="Times New Roman" w:eastAsia="Times New Roman" w:hAnsi="Times New Roman" w:cs="Times New Roman"/>
          <w:color w:val="012345"/>
          <w:sz w:val="20"/>
          <w:szCs w:val="20"/>
          <w:lang w:eastAsia="ru-RU"/>
        </w:rPr>
        <w:t xml:space="preserve"> по другим регионам.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Примеры поисковых запросов (на примере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относительно которых размещение рекламных объявлений запрещено: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с указанием города, где ведется строительство жилого комплекса; квартиры в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ЖК сайт; 1,2,3 комнатные квартиры в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и т.п.</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3.2. Если в объявлении указана цена Объекта недвижимости, то только действующая на момент размещения объявления о продаже Объекта недвижимости по расценкам, установленным Принципалом. Т.е. цена, указанная на сайтах Агентства и в объявлении не может быть ниже или выше, установленной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3.3. В объявлении могут содержаться только условия акции или скидки, которые актуальны на день размещения и соответствующие существующим у Принципала акциям и скидкам.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Не должны размещаться акции и скидки не соответствующие действительности.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3.4. В объявлении не должны фигурировать фразы, которые заведомо вводят в заблуждение потенциального покупателя относительно принадлежности данного ресурса Агентствам:</w:t>
      </w:r>
    </w:p>
    <w:p w:rsidR="00556598" w:rsidRPr="00556598" w:rsidRDefault="00715F21" w:rsidP="00556598">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556598">
        <w:rPr>
          <w:rFonts w:ascii="Times New Roman" w:eastAsia="Times New Roman" w:hAnsi="Times New Roman" w:cs="Times New Roman"/>
          <w:color w:val="012345"/>
          <w:sz w:val="20"/>
          <w:szCs w:val="20"/>
          <w:lang w:eastAsia="ru-RU"/>
        </w:rPr>
        <w:t>Например</w:t>
      </w:r>
      <w:proofErr w:type="gramEnd"/>
      <w:r w:rsidRPr="00556598">
        <w:rPr>
          <w:rFonts w:ascii="Times New Roman" w:eastAsia="Times New Roman" w:hAnsi="Times New Roman" w:cs="Times New Roman"/>
          <w:color w:val="012345"/>
          <w:sz w:val="20"/>
          <w:szCs w:val="20"/>
          <w:lang w:eastAsia="ru-RU"/>
        </w:rPr>
        <w:t>:</w:t>
      </w:r>
      <w:r w:rsidR="00556598" w:rsidRPr="00556598">
        <w:rPr>
          <w:rFonts w:ascii="Times New Roman" w:eastAsia="Times New Roman" w:hAnsi="Times New Roman" w:cs="Times New Roman"/>
          <w:color w:val="012345"/>
          <w:sz w:val="20"/>
          <w:szCs w:val="20"/>
          <w:lang w:eastAsia="ru-RU"/>
        </w:rPr>
        <w:t xml:space="preserve"> Официальный сайт проекта; Официальный сайт (без указания официального названия Агентства); Жилой комплекс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556598" w:rsidRPr="00556598">
        <w:rPr>
          <w:rFonts w:ascii="Times New Roman" w:eastAsia="Times New Roman" w:hAnsi="Times New Roman" w:cs="Times New Roman"/>
          <w:color w:val="012345"/>
          <w:sz w:val="20"/>
          <w:szCs w:val="20"/>
          <w:lang w:eastAsia="ru-RU"/>
        </w:rPr>
        <w:t>», планировки (без указания официального названия Агентства) 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3.5. В любых рекламных объявлениях обязательно указание названия Агентства. В контекстных объявлениях название Агентства обязательно должно содержаться тексте и/или заголовках.</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3.6. Указание названия Агентства только в быстрых ссылках, уточнениях и других частях контекстного объявления не считается выполнением пункта 3.5 для контекстных объявлений.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3.7. Любое искажение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размещение водяных знаков) фото-, видеоматериалов, описания характеристик продаваемого объекта, планировок квартир в жилищном комплексе и т.д. в рекламных объявлениях не допускается.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3.8. Запрещается указывать в справочниках </w:t>
      </w:r>
      <w:proofErr w:type="spellStart"/>
      <w:r w:rsidRPr="00556598">
        <w:rPr>
          <w:rFonts w:ascii="Times New Roman" w:eastAsia="Times New Roman" w:hAnsi="Times New Roman" w:cs="Times New Roman"/>
          <w:color w:val="012345"/>
          <w:sz w:val="20"/>
          <w:szCs w:val="20"/>
          <w:lang w:eastAsia="ru-RU"/>
        </w:rPr>
        <w:t>Google</w:t>
      </w:r>
      <w:proofErr w:type="spellEnd"/>
      <w:r w:rsidRPr="00556598">
        <w:rPr>
          <w:rFonts w:ascii="Times New Roman" w:eastAsia="Times New Roman" w:hAnsi="Times New Roman" w:cs="Times New Roman"/>
          <w:color w:val="012345"/>
          <w:sz w:val="20"/>
          <w:szCs w:val="20"/>
          <w:lang w:eastAsia="ru-RU"/>
        </w:rPr>
        <w:t>, Яндекс и других интернет ресурсов в карточках Объектов недвижимости под названием проекта компании, контактные данные Агентства, включая номера телефонов и адреса сайтов, принадлежащих Агентствам или его аффилированным лицам.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3.9 Запрещается использовать изображение Объекта (фотографии/</w:t>
      </w:r>
      <w:proofErr w:type="spellStart"/>
      <w:r w:rsidRPr="00556598">
        <w:rPr>
          <w:rFonts w:ascii="Times New Roman" w:eastAsia="Times New Roman" w:hAnsi="Times New Roman" w:cs="Times New Roman"/>
          <w:color w:val="012345"/>
          <w:sz w:val="20"/>
          <w:szCs w:val="20"/>
          <w:lang w:eastAsia="ru-RU"/>
        </w:rPr>
        <w:t>рендеры</w:t>
      </w:r>
      <w:proofErr w:type="spellEnd"/>
      <w:r w:rsidRPr="00556598">
        <w:rPr>
          <w:rFonts w:ascii="Times New Roman" w:eastAsia="Times New Roman" w:hAnsi="Times New Roman" w:cs="Times New Roman"/>
          <w:color w:val="012345"/>
          <w:sz w:val="20"/>
          <w:szCs w:val="20"/>
          <w:lang w:eastAsia="ru-RU"/>
        </w:rPr>
        <w:t xml:space="preserve"> и </w:t>
      </w:r>
      <w:proofErr w:type="spellStart"/>
      <w:r w:rsidRPr="00556598">
        <w:rPr>
          <w:rFonts w:ascii="Times New Roman" w:eastAsia="Times New Roman" w:hAnsi="Times New Roman" w:cs="Times New Roman"/>
          <w:color w:val="012345"/>
          <w:sz w:val="20"/>
          <w:szCs w:val="20"/>
          <w:lang w:eastAsia="ru-RU"/>
        </w:rPr>
        <w:t>т.д</w:t>
      </w:r>
      <w:proofErr w:type="spellEnd"/>
      <w:r w:rsidRPr="00556598">
        <w:rPr>
          <w:rFonts w:ascii="Times New Roman" w:eastAsia="Times New Roman" w:hAnsi="Times New Roman" w:cs="Times New Roman"/>
          <w:color w:val="012345"/>
          <w:sz w:val="20"/>
          <w:szCs w:val="20"/>
          <w:lang w:eastAsia="ru-RU"/>
        </w:rPr>
        <w:t>) при продвижении бренда и услуг Агентства, вне контекста продвижения Объекта Принципала.</w:t>
      </w:r>
      <w:r w:rsidRPr="00556598">
        <w:rPr>
          <w:rFonts w:ascii="Times New Roman" w:eastAsia="Times New Roman" w:hAnsi="Times New Roman" w:cs="Times New Roman"/>
          <w:sz w:val="20"/>
          <w:szCs w:val="20"/>
          <w:lang w:eastAsia="ru-RU"/>
        </w:rPr>
        <w:br/>
      </w:r>
      <w:r w:rsidRPr="00556598">
        <w:rPr>
          <w:rFonts w:ascii="Times New Roman" w:eastAsia="Times New Roman" w:hAnsi="Times New Roman" w:cs="Times New Roman"/>
          <w:sz w:val="20"/>
          <w:szCs w:val="20"/>
          <w:lang w:eastAsia="ru-RU"/>
        </w:rPr>
        <w:br/>
      </w:r>
      <w:r w:rsidRPr="00556598">
        <w:rPr>
          <w:rFonts w:ascii="Times New Roman" w:eastAsia="Times New Roman" w:hAnsi="Times New Roman" w:cs="Times New Roman"/>
          <w:color w:val="012345"/>
          <w:sz w:val="20"/>
          <w:szCs w:val="20"/>
          <w:lang w:eastAsia="ru-RU"/>
        </w:rPr>
        <w:t>4.  Штрафные санкции.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Договорной штраф Принципала (п. 7.6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Размер: 500 000 (пятьсот тысяч) рублей 00 копеек за каждый отдельный случай нарушения.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Основания: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Разглашение коммерческой тайны Принципала (п. 4.1.7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Введение покупателей в заблуждение (представление себя сотрудником/отделом продаж/представителем Застройщика, сокрытие факта агентского </w:t>
      </w:r>
      <w:r w:rsidR="00715F21" w:rsidRPr="00556598">
        <w:rPr>
          <w:rFonts w:ascii="Times New Roman" w:eastAsia="Times New Roman" w:hAnsi="Times New Roman" w:cs="Times New Roman"/>
          <w:color w:val="012345"/>
          <w:sz w:val="20"/>
          <w:szCs w:val="20"/>
          <w:lang w:eastAsia="ru-RU"/>
        </w:rPr>
        <w:t>договора) (</w:t>
      </w:r>
      <w:r w:rsidRPr="00556598">
        <w:rPr>
          <w:rFonts w:ascii="Times New Roman" w:eastAsia="Times New Roman" w:hAnsi="Times New Roman" w:cs="Times New Roman"/>
          <w:color w:val="012345"/>
          <w:sz w:val="20"/>
          <w:szCs w:val="20"/>
          <w:lang w:eastAsia="ru-RU"/>
        </w:rPr>
        <w:t>п. 4.1.8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Распространение неактуальной/недостоверной информации о цене, наличии объектов, акциях, способах покупки и т.д.  (п. 4.1.9 Оферты);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Нарушение требований к рекламе и PR (п. 4.1.12 оферты): несогласование макетов/роликов/сроков/мест размещения, </w:t>
      </w:r>
      <w:proofErr w:type="spellStart"/>
      <w:r w:rsidRPr="00556598">
        <w:rPr>
          <w:rFonts w:ascii="Times New Roman" w:eastAsia="Times New Roman" w:hAnsi="Times New Roman" w:cs="Times New Roman"/>
          <w:color w:val="012345"/>
          <w:sz w:val="20"/>
          <w:szCs w:val="20"/>
          <w:lang w:eastAsia="ru-RU"/>
        </w:rPr>
        <w:t>неуказание</w:t>
      </w:r>
      <w:proofErr w:type="spellEnd"/>
      <w:r w:rsidRPr="00556598">
        <w:rPr>
          <w:rFonts w:ascii="Times New Roman" w:eastAsia="Times New Roman" w:hAnsi="Times New Roman" w:cs="Times New Roman"/>
          <w:color w:val="012345"/>
          <w:sz w:val="20"/>
          <w:szCs w:val="20"/>
          <w:lang w:eastAsia="ru-RU"/>
        </w:rPr>
        <w:t xml:space="preserve"> себя (Агентства) как Рекламодателя, несоблюдение Приложения №1 или норм ФЗ «О рекламе»;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w:t>
      </w:r>
      <w:r w:rsidR="00715F21" w:rsidRPr="00556598">
        <w:rPr>
          <w:rFonts w:ascii="Times New Roman" w:eastAsia="Times New Roman" w:hAnsi="Times New Roman" w:cs="Times New Roman"/>
          <w:color w:val="012345"/>
          <w:sz w:val="20"/>
          <w:szCs w:val="20"/>
          <w:lang w:eastAsia="ru-RU"/>
        </w:rPr>
        <w:t>Агентство прямо</w:t>
      </w:r>
      <w:r w:rsidRPr="00556598">
        <w:rPr>
          <w:rFonts w:ascii="Times New Roman" w:eastAsia="Times New Roman" w:hAnsi="Times New Roman" w:cs="Times New Roman"/>
          <w:color w:val="012345"/>
          <w:sz w:val="20"/>
          <w:szCs w:val="20"/>
          <w:lang w:eastAsia="ru-RU"/>
        </w:rPr>
        <w:t xml:space="preserve"> или косвенно обещало/выплатило покупателю часть </w:t>
      </w:r>
      <w:r w:rsidR="00715F21" w:rsidRPr="00556598">
        <w:rPr>
          <w:rFonts w:ascii="Times New Roman" w:eastAsia="Times New Roman" w:hAnsi="Times New Roman" w:cs="Times New Roman"/>
          <w:color w:val="012345"/>
          <w:sz w:val="20"/>
          <w:szCs w:val="20"/>
          <w:lang w:eastAsia="ru-RU"/>
        </w:rPr>
        <w:t>своего вознаграждения</w:t>
      </w:r>
      <w:r w:rsidRPr="00556598">
        <w:rPr>
          <w:rFonts w:ascii="Times New Roman" w:eastAsia="Times New Roman" w:hAnsi="Times New Roman" w:cs="Times New Roman"/>
          <w:color w:val="012345"/>
          <w:sz w:val="20"/>
          <w:szCs w:val="20"/>
          <w:lang w:eastAsia="ru-RU"/>
        </w:rPr>
        <w:t xml:space="preserve"> (п. 7.3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За привлечение Принципала к административной ответственности за неисполнение/ненадлежащее исполнение требований Агентом ФЗ «О рекламе» (п. 7.4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Срок оплаты: 10 календарных дней с даты выставления письменного требования.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При неоплате: Принципал в одностороннем порядке зачитывает сумму в счёт вознаграждения Агентства (ст. 410 ГК РФ, достаточно уведомления).</w:t>
      </w:r>
    </w:p>
    <w:p w:rsidR="004A7222" w:rsidRPr="00556598" w:rsidRDefault="004A7222" w:rsidP="00176DEA">
      <w:pPr>
        <w:shd w:val="clear" w:color="auto" w:fill="FFFFFF"/>
        <w:spacing w:after="0" w:line="240" w:lineRule="auto"/>
        <w:jc w:val="both"/>
        <w:rPr>
          <w:rFonts w:ascii="Times New Roman" w:eastAsia="Times New Roman" w:hAnsi="Times New Roman" w:cs="Times New Roman"/>
          <w:sz w:val="20"/>
          <w:szCs w:val="20"/>
          <w:lang w:eastAsia="ru-RU"/>
        </w:rPr>
      </w:pP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2</w:t>
      </w: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Оферте Агентского договора</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Образец</w:t>
      </w:r>
    </w:p>
    <w:p w:rsidR="00556598" w:rsidRPr="00583C4D"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Акт-Отчет Агентства № _______от ___________</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ООО / Индивидуальный предприниматель ___________________________</w:t>
      </w:r>
      <w:proofErr w:type="gramStart"/>
      <w:r w:rsidRPr="00583C4D">
        <w:rPr>
          <w:rFonts w:ascii="Times New Roman" w:eastAsia="Times New Roman" w:hAnsi="Times New Roman" w:cs="Times New Roman"/>
          <w:sz w:val="20"/>
          <w:szCs w:val="20"/>
          <w:lang w:eastAsia="ru-RU"/>
        </w:rPr>
        <w:t>_,  именуемый</w:t>
      </w:r>
      <w:proofErr w:type="gramEnd"/>
      <w:r w:rsidRPr="00583C4D">
        <w:rPr>
          <w:rFonts w:ascii="Times New Roman" w:eastAsia="Times New Roman" w:hAnsi="Times New Roman" w:cs="Times New Roman"/>
          <w:sz w:val="20"/>
          <w:szCs w:val="20"/>
          <w:lang w:eastAsia="ru-RU"/>
        </w:rPr>
        <w:t xml:space="preserve"> в дальнейшем «Агентство», представляет, а Общество с ограниченной ответственностью Специализированный застройщик «___________», именуемое в дальнейшем «Принципал», в лице _____________, действующего на основании __________ и Устава Общества, принимает настоящий Акт-Отчет об исполнении поручения по Оферте Агентского договора от  ____________ года:</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Основание: Оферта Агентского договора от _______________ года</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tbl>
      <w:tblPr>
        <w:tblStyle w:val="TableNormal"/>
        <w:tblW w:w="11041" w:type="dxa"/>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5"/>
        <w:gridCol w:w="1142"/>
        <w:gridCol w:w="1365"/>
        <w:gridCol w:w="820"/>
        <w:gridCol w:w="1392"/>
        <w:gridCol w:w="1066"/>
        <w:gridCol w:w="1502"/>
        <w:gridCol w:w="709"/>
        <w:gridCol w:w="1052"/>
        <w:gridCol w:w="1358"/>
      </w:tblGrid>
      <w:tr w:rsidR="00583C4D" w:rsidRPr="00583C4D" w:rsidTr="00450115">
        <w:trPr>
          <w:trHeight w:val="490"/>
        </w:trPr>
        <w:tc>
          <w:tcPr>
            <w:tcW w:w="635" w:type="dxa"/>
            <w:vMerge w:val="restart"/>
            <w:vAlign w:val="center"/>
          </w:tcPr>
          <w:p w:rsidR="00450115" w:rsidRPr="00F07903" w:rsidRDefault="00450115" w:rsidP="00583C4D">
            <w:pPr>
              <w:spacing w:before="110"/>
              <w:jc w:val="center"/>
              <w:rPr>
                <w:rFonts w:ascii="Times New Roman" w:hAnsi="Times New Roman"/>
                <w:sz w:val="16"/>
                <w:szCs w:val="16"/>
                <w:lang w:val="ru-RU"/>
              </w:rPr>
            </w:pPr>
          </w:p>
          <w:p w:rsidR="00450115" w:rsidRPr="00F07903" w:rsidRDefault="00450115" w:rsidP="00583C4D">
            <w:pPr>
              <w:ind w:left="153" w:right="116" w:firstLine="48"/>
              <w:jc w:val="center"/>
              <w:rPr>
                <w:rFonts w:ascii="Times New Roman" w:hAnsi="Times New Roman"/>
                <w:sz w:val="16"/>
                <w:szCs w:val="16"/>
              </w:rPr>
            </w:pPr>
            <w:r w:rsidRPr="00F07903">
              <w:rPr>
                <w:rFonts w:ascii="Times New Roman" w:hAnsi="Times New Roman"/>
                <w:spacing w:val="-10"/>
                <w:sz w:val="16"/>
                <w:szCs w:val="16"/>
              </w:rPr>
              <w:t>№</w:t>
            </w:r>
            <w:r w:rsidRPr="00F07903">
              <w:rPr>
                <w:rFonts w:ascii="Times New Roman" w:hAnsi="Times New Roman"/>
                <w:sz w:val="16"/>
                <w:szCs w:val="16"/>
              </w:rPr>
              <w:t xml:space="preserve"> </w:t>
            </w:r>
            <w:r w:rsidRPr="00F07903">
              <w:rPr>
                <w:rFonts w:ascii="Times New Roman" w:hAnsi="Times New Roman"/>
                <w:spacing w:val="-6"/>
                <w:sz w:val="16"/>
                <w:szCs w:val="16"/>
              </w:rPr>
              <w:t>п/п</w:t>
            </w:r>
          </w:p>
        </w:tc>
        <w:tc>
          <w:tcPr>
            <w:tcW w:w="1142" w:type="dxa"/>
            <w:vMerge w:val="restart"/>
            <w:vAlign w:val="center"/>
          </w:tcPr>
          <w:p w:rsidR="00450115" w:rsidRPr="00F07903" w:rsidRDefault="00450115" w:rsidP="00583C4D">
            <w:pPr>
              <w:spacing w:before="110"/>
              <w:jc w:val="center"/>
              <w:rPr>
                <w:rFonts w:ascii="Times New Roman" w:hAnsi="Times New Roman"/>
                <w:sz w:val="16"/>
                <w:szCs w:val="16"/>
              </w:rPr>
            </w:pPr>
          </w:p>
          <w:p w:rsidR="00F07903" w:rsidRDefault="00450115" w:rsidP="00F07903">
            <w:pPr>
              <w:ind w:left="297" w:hanging="207"/>
              <w:rPr>
                <w:rFonts w:ascii="Times New Roman" w:hAnsi="Times New Roman"/>
                <w:spacing w:val="-4"/>
                <w:sz w:val="16"/>
                <w:szCs w:val="16"/>
              </w:rPr>
            </w:pPr>
            <w:r w:rsidRPr="00F07903">
              <w:rPr>
                <w:rFonts w:ascii="Times New Roman" w:hAnsi="Times New Roman"/>
                <w:spacing w:val="-4"/>
                <w:sz w:val="16"/>
                <w:szCs w:val="16"/>
              </w:rPr>
              <w:t>ФИО/</w:t>
            </w:r>
          </w:p>
          <w:p w:rsidR="00F07903" w:rsidRDefault="00F07903" w:rsidP="00F07903">
            <w:pPr>
              <w:ind w:left="297" w:hanging="207"/>
              <w:rPr>
                <w:rFonts w:ascii="Times New Roman" w:hAnsi="Times New Roman"/>
                <w:spacing w:val="-4"/>
                <w:sz w:val="16"/>
                <w:szCs w:val="16"/>
              </w:rPr>
            </w:pPr>
            <w:proofErr w:type="spellStart"/>
            <w:r>
              <w:rPr>
                <w:rFonts w:ascii="Times New Roman" w:hAnsi="Times New Roman"/>
                <w:spacing w:val="-4"/>
                <w:sz w:val="16"/>
                <w:szCs w:val="16"/>
              </w:rPr>
              <w:t>Наименовани</w:t>
            </w:r>
            <w:proofErr w:type="spellEnd"/>
          </w:p>
          <w:p w:rsidR="00450115" w:rsidRPr="00F07903" w:rsidRDefault="00450115" w:rsidP="00F07903">
            <w:pPr>
              <w:ind w:left="297" w:hanging="207"/>
              <w:rPr>
                <w:rFonts w:ascii="Times New Roman" w:hAnsi="Times New Roman"/>
                <w:sz w:val="16"/>
                <w:szCs w:val="16"/>
              </w:rPr>
            </w:pPr>
            <w:proofErr w:type="spellStart"/>
            <w:r w:rsidRPr="00F07903">
              <w:rPr>
                <w:rFonts w:ascii="Times New Roman" w:hAnsi="Times New Roman"/>
                <w:spacing w:val="-2"/>
                <w:sz w:val="16"/>
                <w:szCs w:val="16"/>
              </w:rPr>
              <w:t>Приобретателя</w:t>
            </w:r>
            <w:proofErr w:type="spellEnd"/>
          </w:p>
        </w:tc>
        <w:tc>
          <w:tcPr>
            <w:tcW w:w="1365" w:type="dxa"/>
            <w:vMerge w:val="restart"/>
            <w:vAlign w:val="center"/>
          </w:tcPr>
          <w:p w:rsidR="00450115" w:rsidRPr="00F07903" w:rsidRDefault="00450115" w:rsidP="00583C4D">
            <w:pPr>
              <w:spacing w:before="110"/>
              <w:ind w:left="465" w:right="446" w:firstLine="115"/>
              <w:jc w:val="center"/>
              <w:rPr>
                <w:rFonts w:ascii="Times New Roman" w:hAnsi="Times New Roman"/>
                <w:sz w:val="16"/>
                <w:szCs w:val="16"/>
                <w:lang w:val="ru-RU"/>
              </w:rPr>
            </w:pPr>
            <w:r w:rsidRPr="00F07903">
              <w:rPr>
                <w:rFonts w:ascii="Times New Roman" w:hAnsi="Times New Roman"/>
                <w:sz w:val="16"/>
                <w:szCs w:val="16"/>
                <w:lang w:val="ru-RU"/>
              </w:rPr>
              <w:t xml:space="preserve">№, дата </w:t>
            </w:r>
            <w:r w:rsidRPr="00F07903">
              <w:rPr>
                <w:rFonts w:ascii="Times New Roman" w:hAnsi="Times New Roman"/>
                <w:spacing w:val="-2"/>
                <w:sz w:val="16"/>
                <w:szCs w:val="16"/>
                <w:lang w:val="ru-RU"/>
              </w:rPr>
              <w:t xml:space="preserve">Договора </w:t>
            </w:r>
            <w:proofErr w:type="spellStart"/>
            <w:r w:rsidRPr="00F07903">
              <w:rPr>
                <w:rFonts w:ascii="Times New Roman" w:hAnsi="Times New Roman"/>
                <w:spacing w:val="-4"/>
                <w:sz w:val="16"/>
                <w:szCs w:val="16"/>
                <w:lang w:val="ru-RU"/>
              </w:rPr>
              <w:t>приобрете</w:t>
            </w:r>
            <w:proofErr w:type="spellEnd"/>
            <w:r w:rsidRPr="00F07903">
              <w:rPr>
                <w:rFonts w:ascii="Times New Roman" w:hAnsi="Times New Roman"/>
                <w:spacing w:val="-4"/>
                <w:sz w:val="16"/>
                <w:szCs w:val="16"/>
                <w:lang w:val="ru-RU"/>
              </w:rPr>
              <w:t xml:space="preserve"> </w:t>
            </w:r>
            <w:proofErr w:type="spellStart"/>
            <w:r w:rsidRPr="00F07903">
              <w:rPr>
                <w:rFonts w:ascii="Times New Roman" w:hAnsi="Times New Roman"/>
                <w:sz w:val="16"/>
                <w:szCs w:val="16"/>
                <w:lang w:val="ru-RU"/>
              </w:rPr>
              <w:t>ния</w:t>
            </w:r>
            <w:proofErr w:type="spellEnd"/>
            <w:r w:rsidRPr="00F07903">
              <w:rPr>
                <w:rFonts w:ascii="Times New Roman" w:hAnsi="Times New Roman"/>
                <w:sz w:val="16"/>
                <w:szCs w:val="16"/>
                <w:lang w:val="ru-RU"/>
              </w:rPr>
              <w:t xml:space="preserve"> прав</w:t>
            </w:r>
          </w:p>
        </w:tc>
        <w:tc>
          <w:tcPr>
            <w:tcW w:w="820" w:type="dxa"/>
            <w:vMerge w:val="restart"/>
            <w:vAlign w:val="center"/>
          </w:tcPr>
          <w:p w:rsidR="00450115" w:rsidRPr="00F07903" w:rsidRDefault="00450115" w:rsidP="00583C4D">
            <w:pPr>
              <w:jc w:val="center"/>
              <w:rPr>
                <w:rFonts w:ascii="Times New Roman" w:hAnsi="Times New Roman"/>
                <w:sz w:val="16"/>
                <w:szCs w:val="16"/>
                <w:lang w:val="ru-RU"/>
              </w:rPr>
            </w:pPr>
          </w:p>
          <w:p w:rsidR="00450115" w:rsidRPr="00F07903" w:rsidRDefault="00450115" w:rsidP="00583C4D">
            <w:pPr>
              <w:ind w:left="286"/>
              <w:rPr>
                <w:rFonts w:ascii="Times New Roman" w:hAnsi="Times New Roman"/>
                <w:sz w:val="16"/>
                <w:szCs w:val="16"/>
              </w:rPr>
            </w:pPr>
            <w:proofErr w:type="spellStart"/>
            <w:r w:rsidRPr="00F07903">
              <w:rPr>
                <w:rFonts w:ascii="Times New Roman" w:hAnsi="Times New Roman"/>
                <w:spacing w:val="-2"/>
                <w:sz w:val="16"/>
                <w:szCs w:val="16"/>
              </w:rPr>
              <w:t>Объект</w:t>
            </w:r>
            <w:proofErr w:type="spellEnd"/>
          </w:p>
        </w:tc>
        <w:tc>
          <w:tcPr>
            <w:tcW w:w="1392" w:type="dxa"/>
            <w:vMerge w:val="restart"/>
            <w:vAlign w:val="center"/>
          </w:tcPr>
          <w:p w:rsidR="00450115" w:rsidRPr="00F07903" w:rsidRDefault="00450115" w:rsidP="00583C4D">
            <w:pPr>
              <w:spacing w:before="110"/>
              <w:ind w:left="191" w:right="165" w:hanging="3"/>
              <w:jc w:val="center"/>
              <w:rPr>
                <w:rFonts w:ascii="Times New Roman" w:hAnsi="Times New Roman"/>
                <w:sz w:val="16"/>
                <w:szCs w:val="16"/>
                <w:lang w:val="ru-RU"/>
              </w:rPr>
            </w:pPr>
            <w:r w:rsidRPr="00F07903">
              <w:rPr>
                <w:rFonts w:ascii="Times New Roman" w:hAnsi="Times New Roman"/>
                <w:spacing w:val="-2"/>
                <w:sz w:val="16"/>
                <w:szCs w:val="16"/>
                <w:lang w:val="ru-RU"/>
              </w:rPr>
              <w:t xml:space="preserve">Сумма договора </w:t>
            </w:r>
            <w:r w:rsidRPr="00F07903">
              <w:rPr>
                <w:rFonts w:ascii="Times New Roman" w:hAnsi="Times New Roman"/>
                <w:spacing w:val="-4"/>
                <w:sz w:val="16"/>
                <w:szCs w:val="16"/>
                <w:lang w:val="ru-RU"/>
              </w:rPr>
              <w:t xml:space="preserve">приобретения </w:t>
            </w:r>
            <w:r w:rsidRPr="00F07903">
              <w:rPr>
                <w:rFonts w:ascii="Times New Roman" w:hAnsi="Times New Roman"/>
                <w:sz w:val="16"/>
                <w:szCs w:val="16"/>
                <w:lang w:val="ru-RU"/>
              </w:rPr>
              <w:t>прав, руб.</w:t>
            </w:r>
          </w:p>
        </w:tc>
        <w:tc>
          <w:tcPr>
            <w:tcW w:w="1066" w:type="dxa"/>
            <w:vMerge w:val="restart"/>
            <w:vAlign w:val="center"/>
          </w:tcPr>
          <w:p w:rsidR="00450115" w:rsidRPr="00F07903" w:rsidRDefault="00450115" w:rsidP="00583C4D">
            <w:pPr>
              <w:spacing w:before="4" w:line="242" w:lineRule="auto"/>
              <w:ind w:left="45" w:right="36" w:hanging="6"/>
              <w:jc w:val="center"/>
              <w:rPr>
                <w:rFonts w:ascii="Times New Roman" w:hAnsi="Times New Roman"/>
                <w:sz w:val="16"/>
                <w:szCs w:val="16"/>
              </w:rPr>
            </w:pPr>
            <w:proofErr w:type="spellStart"/>
            <w:r w:rsidRPr="00F07903">
              <w:rPr>
                <w:rFonts w:ascii="Times New Roman" w:hAnsi="Times New Roman"/>
                <w:spacing w:val="-2"/>
                <w:sz w:val="16"/>
                <w:szCs w:val="16"/>
              </w:rPr>
              <w:t>Размер</w:t>
            </w:r>
            <w:proofErr w:type="spellEnd"/>
            <w:r w:rsidRPr="00F07903">
              <w:rPr>
                <w:rFonts w:ascii="Times New Roman" w:hAnsi="Times New Roman"/>
                <w:spacing w:val="-2"/>
                <w:sz w:val="16"/>
                <w:szCs w:val="16"/>
              </w:rPr>
              <w:t xml:space="preserve"> </w:t>
            </w:r>
            <w:proofErr w:type="spellStart"/>
            <w:r w:rsidRPr="00F07903">
              <w:rPr>
                <w:rFonts w:ascii="Times New Roman" w:hAnsi="Times New Roman"/>
                <w:spacing w:val="-2"/>
                <w:sz w:val="16"/>
                <w:szCs w:val="16"/>
              </w:rPr>
              <w:t>вознагражден</w:t>
            </w:r>
            <w:proofErr w:type="spellEnd"/>
            <w:r w:rsidRPr="00F07903">
              <w:rPr>
                <w:rFonts w:ascii="Times New Roman" w:hAnsi="Times New Roman"/>
                <w:spacing w:val="-2"/>
                <w:sz w:val="16"/>
                <w:szCs w:val="16"/>
              </w:rPr>
              <w:t xml:space="preserve"> </w:t>
            </w:r>
            <w:proofErr w:type="spellStart"/>
            <w:r w:rsidRPr="00F07903">
              <w:rPr>
                <w:rFonts w:ascii="Times New Roman" w:hAnsi="Times New Roman"/>
                <w:spacing w:val="-6"/>
                <w:sz w:val="16"/>
                <w:szCs w:val="16"/>
              </w:rPr>
              <w:t>ия</w:t>
            </w:r>
            <w:proofErr w:type="spellEnd"/>
            <w:r w:rsidRPr="00F07903">
              <w:rPr>
                <w:rFonts w:ascii="Times New Roman" w:hAnsi="Times New Roman"/>
                <w:spacing w:val="-2"/>
                <w:sz w:val="16"/>
                <w:szCs w:val="16"/>
              </w:rPr>
              <w:t xml:space="preserve"> </w:t>
            </w:r>
            <w:proofErr w:type="spellStart"/>
            <w:r w:rsidRPr="00F07903">
              <w:rPr>
                <w:rFonts w:ascii="Times New Roman" w:hAnsi="Times New Roman"/>
                <w:spacing w:val="-2"/>
                <w:sz w:val="16"/>
                <w:szCs w:val="16"/>
              </w:rPr>
              <w:t>Исполнителя</w:t>
            </w:r>
            <w:proofErr w:type="spellEnd"/>
            <w:r w:rsidRPr="00F07903">
              <w:rPr>
                <w:rFonts w:ascii="Times New Roman" w:hAnsi="Times New Roman"/>
                <w:spacing w:val="-2"/>
                <w:sz w:val="16"/>
                <w:szCs w:val="16"/>
              </w:rPr>
              <w:t>,</w:t>
            </w:r>
          </w:p>
          <w:p w:rsidR="00450115" w:rsidRPr="00F07903" w:rsidRDefault="00450115" w:rsidP="00583C4D">
            <w:pPr>
              <w:spacing w:line="200" w:lineRule="exact"/>
              <w:ind w:left="19"/>
              <w:jc w:val="center"/>
              <w:rPr>
                <w:rFonts w:ascii="Times New Roman" w:hAnsi="Times New Roman"/>
                <w:sz w:val="16"/>
                <w:szCs w:val="16"/>
              </w:rPr>
            </w:pPr>
            <w:r w:rsidRPr="00F07903">
              <w:rPr>
                <w:rFonts w:ascii="Times New Roman" w:hAnsi="Times New Roman"/>
                <w:spacing w:val="-10"/>
                <w:sz w:val="16"/>
                <w:szCs w:val="16"/>
              </w:rPr>
              <w:t>%</w:t>
            </w:r>
          </w:p>
        </w:tc>
        <w:tc>
          <w:tcPr>
            <w:tcW w:w="1502" w:type="dxa"/>
            <w:vMerge w:val="restart"/>
            <w:vAlign w:val="center"/>
          </w:tcPr>
          <w:p w:rsidR="00450115" w:rsidRPr="00F07903" w:rsidRDefault="00450115" w:rsidP="00583C4D">
            <w:pPr>
              <w:spacing w:before="110"/>
              <w:ind w:left="262" w:firstLine="399"/>
              <w:jc w:val="center"/>
              <w:rPr>
                <w:rFonts w:ascii="Times New Roman" w:hAnsi="Times New Roman"/>
                <w:sz w:val="16"/>
                <w:szCs w:val="16"/>
                <w:lang w:val="ru-RU"/>
              </w:rPr>
            </w:pPr>
            <w:r w:rsidRPr="00F07903">
              <w:rPr>
                <w:rFonts w:ascii="Times New Roman" w:hAnsi="Times New Roman"/>
                <w:spacing w:val="-2"/>
                <w:sz w:val="16"/>
                <w:szCs w:val="16"/>
                <w:lang w:val="ru-RU"/>
              </w:rPr>
              <w:t>Размер вознаграждения Исполнителя,</w:t>
            </w:r>
            <w:r w:rsidRPr="00F07903">
              <w:rPr>
                <w:rFonts w:ascii="Times New Roman" w:hAnsi="Times New Roman"/>
                <w:spacing w:val="-10"/>
                <w:sz w:val="16"/>
                <w:szCs w:val="16"/>
                <w:lang w:val="ru-RU"/>
              </w:rPr>
              <w:t xml:space="preserve"> </w:t>
            </w:r>
            <w:r w:rsidRPr="00F07903">
              <w:rPr>
                <w:rFonts w:ascii="Times New Roman" w:hAnsi="Times New Roman"/>
                <w:spacing w:val="-2"/>
                <w:sz w:val="16"/>
                <w:szCs w:val="16"/>
                <w:lang w:val="ru-RU"/>
              </w:rPr>
              <w:t xml:space="preserve">без </w:t>
            </w:r>
            <w:r w:rsidRPr="00F07903">
              <w:rPr>
                <w:rFonts w:ascii="Times New Roman" w:hAnsi="Times New Roman"/>
                <w:sz w:val="16"/>
                <w:szCs w:val="16"/>
                <w:lang w:val="ru-RU"/>
              </w:rPr>
              <w:t>учета НДС, руб.</w:t>
            </w:r>
          </w:p>
        </w:tc>
        <w:tc>
          <w:tcPr>
            <w:tcW w:w="1761" w:type="dxa"/>
            <w:gridSpan w:val="2"/>
            <w:vAlign w:val="center"/>
          </w:tcPr>
          <w:p w:rsidR="00450115" w:rsidRPr="00F07903" w:rsidRDefault="00450115" w:rsidP="00583C4D">
            <w:pPr>
              <w:spacing w:before="42"/>
              <w:jc w:val="center"/>
              <w:rPr>
                <w:rFonts w:ascii="Times New Roman" w:hAnsi="Times New Roman"/>
                <w:sz w:val="16"/>
                <w:szCs w:val="16"/>
                <w:lang w:val="ru-RU"/>
              </w:rPr>
            </w:pPr>
          </w:p>
          <w:p w:rsidR="00450115" w:rsidRPr="00F07903" w:rsidRDefault="00450115" w:rsidP="00583C4D">
            <w:pPr>
              <w:ind w:left="29"/>
              <w:jc w:val="center"/>
              <w:rPr>
                <w:rFonts w:ascii="Times New Roman" w:hAnsi="Times New Roman"/>
                <w:sz w:val="16"/>
                <w:szCs w:val="16"/>
              </w:rPr>
            </w:pPr>
            <w:r w:rsidRPr="00F07903">
              <w:rPr>
                <w:rFonts w:ascii="Times New Roman" w:hAnsi="Times New Roman"/>
                <w:spacing w:val="-5"/>
                <w:sz w:val="16"/>
                <w:szCs w:val="16"/>
              </w:rPr>
              <w:t>НДС</w:t>
            </w:r>
          </w:p>
        </w:tc>
        <w:tc>
          <w:tcPr>
            <w:tcW w:w="1358" w:type="dxa"/>
            <w:vMerge w:val="restart"/>
            <w:vAlign w:val="center"/>
          </w:tcPr>
          <w:p w:rsidR="00450115" w:rsidRPr="00F07903" w:rsidRDefault="00450115" w:rsidP="00450115">
            <w:pPr>
              <w:spacing w:before="123" w:line="235" w:lineRule="auto"/>
              <w:ind w:left="154" w:right="143" w:firstLine="16"/>
              <w:rPr>
                <w:rFonts w:ascii="Times New Roman" w:hAnsi="Times New Roman"/>
                <w:sz w:val="16"/>
                <w:szCs w:val="16"/>
                <w:lang w:val="ru-RU"/>
              </w:rPr>
            </w:pPr>
            <w:r w:rsidRPr="00F07903">
              <w:rPr>
                <w:rFonts w:ascii="Times New Roman" w:hAnsi="Times New Roman"/>
                <w:spacing w:val="-2"/>
                <w:sz w:val="16"/>
                <w:szCs w:val="16"/>
                <w:lang w:val="ru-RU"/>
              </w:rPr>
              <w:t xml:space="preserve">Размер вознаграждения </w:t>
            </w:r>
            <w:r w:rsidRPr="00F07903">
              <w:rPr>
                <w:rFonts w:ascii="Times New Roman" w:hAnsi="Times New Roman"/>
                <w:sz w:val="16"/>
                <w:szCs w:val="16"/>
                <w:lang w:val="ru-RU"/>
              </w:rPr>
              <w:t xml:space="preserve">Исполнителя, с </w:t>
            </w:r>
            <w:r w:rsidRPr="00F07903">
              <w:rPr>
                <w:rFonts w:ascii="Times New Roman" w:hAnsi="Times New Roman"/>
                <w:spacing w:val="-2"/>
                <w:sz w:val="16"/>
                <w:szCs w:val="16"/>
                <w:lang w:val="ru-RU"/>
              </w:rPr>
              <w:t>учетом</w:t>
            </w:r>
            <w:r w:rsidRPr="00F07903">
              <w:rPr>
                <w:rFonts w:ascii="Times New Roman" w:hAnsi="Times New Roman"/>
                <w:spacing w:val="-10"/>
                <w:sz w:val="16"/>
                <w:szCs w:val="16"/>
                <w:lang w:val="ru-RU"/>
              </w:rPr>
              <w:t xml:space="preserve"> </w:t>
            </w:r>
            <w:r w:rsidRPr="00F07903">
              <w:rPr>
                <w:rFonts w:ascii="Times New Roman" w:hAnsi="Times New Roman"/>
                <w:spacing w:val="-2"/>
                <w:sz w:val="16"/>
                <w:szCs w:val="16"/>
                <w:lang w:val="ru-RU"/>
              </w:rPr>
              <w:t>НДС,</w:t>
            </w:r>
            <w:r w:rsidRPr="00F07903">
              <w:rPr>
                <w:rFonts w:ascii="Times New Roman" w:hAnsi="Times New Roman"/>
                <w:spacing w:val="-9"/>
                <w:sz w:val="16"/>
                <w:szCs w:val="16"/>
                <w:lang w:val="ru-RU"/>
              </w:rPr>
              <w:t xml:space="preserve"> </w:t>
            </w:r>
            <w:r w:rsidRPr="00F07903">
              <w:rPr>
                <w:rFonts w:ascii="Times New Roman" w:hAnsi="Times New Roman"/>
                <w:spacing w:val="-2"/>
                <w:sz w:val="16"/>
                <w:szCs w:val="16"/>
                <w:lang w:val="ru-RU"/>
              </w:rPr>
              <w:t>руб.</w:t>
            </w:r>
          </w:p>
        </w:tc>
      </w:tr>
      <w:tr w:rsidR="00583C4D" w:rsidRPr="00583C4D" w:rsidTr="00450115">
        <w:trPr>
          <w:trHeight w:val="1318"/>
        </w:trPr>
        <w:tc>
          <w:tcPr>
            <w:tcW w:w="635"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142"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365"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820"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392"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066"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502"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709" w:type="dxa"/>
            <w:vAlign w:val="center"/>
          </w:tcPr>
          <w:p w:rsidR="00450115" w:rsidRPr="00583C4D" w:rsidRDefault="00450115" w:rsidP="00F07903">
            <w:pPr>
              <w:spacing w:before="167"/>
              <w:jc w:val="center"/>
              <w:rPr>
                <w:rFonts w:ascii="Times New Roman" w:hAnsi="Times New Roman"/>
                <w:sz w:val="20"/>
                <w:szCs w:val="20"/>
              </w:rPr>
            </w:pPr>
            <w:proofErr w:type="spellStart"/>
            <w:r w:rsidRPr="00583C4D">
              <w:rPr>
                <w:rFonts w:ascii="Times New Roman" w:hAnsi="Times New Roman"/>
                <w:spacing w:val="-2"/>
                <w:sz w:val="20"/>
                <w:szCs w:val="20"/>
              </w:rPr>
              <w:t>Ставка</w:t>
            </w:r>
            <w:proofErr w:type="spellEnd"/>
            <w:r w:rsidRPr="00583C4D">
              <w:rPr>
                <w:rFonts w:ascii="Times New Roman" w:hAnsi="Times New Roman"/>
                <w:spacing w:val="-2"/>
                <w:sz w:val="20"/>
                <w:szCs w:val="20"/>
              </w:rPr>
              <w:t>,</w:t>
            </w:r>
            <w:r w:rsidR="00F07903">
              <w:rPr>
                <w:rFonts w:ascii="Times New Roman" w:hAnsi="Times New Roman"/>
                <w:spacing w:val="-2"/>
                <w:sz w:val="20"/>
                <w:szCs w:val="20"/>
              </w:rPr>
              <w:t xml:space="preserve">  </w:t>
            </w:r>
            <w:r w:rsidRPr="00583C4D">
              <w:rPr>
                <w:rFonts w:ascii="Times New Roman" w:hAnsi="Times New Roman"/>
                <w:spacing w:val="-2"/>
                <w:sz w:val="20"/>
                <w:szCs w:val="20"/>
              </w:rPr>
              <w:t>%</w:t>
            </w:r>
          </w:p>
        </w:tc>
        <w:tc>
          <w:tcPr>
            <w:tcW w:w="1052" w:type="dxa"/>
            <w:vAlign w:val="center"/>
          </w:tcPr>
          <w:p w:rsidR="00450115" w:rsidRPr="00583C4D" w:rsidRDefault="00450115" w:rsidP="00F07903">
            <w:pPr>
              <w:spacing w:before="167"/>
              <w:ind w:left="270"/>
              <w:jc w:val="center"/>
              <w:rPr>
                <w:rFonts w:ascii="Times New Roman" w:hAnsi="Times New Roman"/>
                <w:sz w:val="20"/>
                <w:szCs w:val="20"/>
              </w:rPr>
            </w:pPr>
            <w:proofErr w:type="spellStart"/>
            <w:r w:rsidRPr="00583C4D">
              <w:rPr>
                <w:rFonts w:ascii="Times New Roman" w:hAnsi="Times New Roman"/>
                <w:sz w:val="20"/>
                <w:szCs w:val="20"/>
              </w:rPr>
              <w:t>Сумма</w:t>
            </w:r>
            <w:proofErr w:type="spellEnd"/>
            <w:r w:rsidRPr="00583C4D">
              <w:rPr>
                <w:rFonts w:ascii="Times New Roman" w:hAnsi="Times New Roman"/>
                <w:sz w:val="20"/>
                <w:szCs w:val="20"/>
              </w:rPr>
              <w:t>,</w:t>
            </w:r>
            <w:r w:rsidRPr="00583C4D">
              <w:rPr>
                <w:rFonts w:ascii="Times New Roman" w:hAnsi="Times New Roman"/>
                <w:spacing w:val="-7"/>
                <w:sz w:val="20"/>
                <w:szCs w:val="20"/>
              </w:rPr>
              <w:t xml:space="preserve"> </w:t>
            </w:r>
            <w:proofErr w:type="spellStart"/>
            <w:r w:rsidRPr="00583C4D">
              <w:rPr>
                <w:rFonts w:ascii="Times New Roman" w:hAnsi="Times New Roman"/>
                <w:spacing w:val="-4"/>
                <w:sz w:val="20"/>
                <w:szCs w:val="20"/>
              </w:rPr>
              <w:t>руб</w:t>
            </w:r>
            <w:proofErr w:type="spellEnd"/>
            <w:r w:rsidRPr="00583C4D">
              <w:rPr>
                <w:rFonts w:ascii="Times New Roman" w:hAnsi="Times New Roman"/>
                <w:spacing w:val="-4"/>
                <w:sz w:val="20"/>
                <w:szCs w:val="20"/>
              </w:rPr>
              <w:t>.</w:t>
            </w:r>
          </w:p>
        </w:tc>
        <w:tc>
          <w:tcPr>
            <w:tcW w:w="1358" w:type="dxa"/>
            <w:vMerge/>
            <w:tcBorders>
              <w:top w:val="nil"/>
            </w:tcBorders>
            <w:vAlign w:val="center"/>
          </w:tcPr>
          <w:p w:rsidR="00450115" w:rsidRPr="00583C4D" w:rsidRDefault="00450115" w:rsidP="00450115">
            <w:pPr>
              <w:jc w:val="center"/>
              <w:rPr>
                <w:rFonts w:ascii="Times New Roman" w:hAnsi="Times New Roman"/>
                <w:sz w:val="20"/>
                <w:szCs w:val="20"/>
              </w:rPr>
            </w:pPr>
          </w:p>
        </w:tc>
      </w:tr>
      <w:tr w:rsidR="00583C4D" w:rsidRPr="00583C4D" w:rsidTr="00450115">
        <w:trPr>
          <w:trHeight w:val="536"/>
        </w:trPr>
        <w:tc>
          <w:tcPr>
            <w:tcW w:w="635" w:type="dxa"/>
            <w:vAlign w:val="center"/>
          </w:tcPr>
          <w:p w:rsidR="00450115" w:rsidRPr="00583C4D" w:rsidRDefault="00450115" w:rsidP="00450115">
            <w:pPr>
              <w:spacing w:line="196" w:lineRule="exact"/>
              <w:ind w:left="28" w:right="1"/>
              <w:jc w:val="center"/>
              <w:rPr>
                <w:rFonts w:ascii="Times New Roman" w:hAnsi="Times New Roman"/>
                <w:sz w:val="20"/>
                <w:szCs w:val="20"/>
              </w:rPr>
            </w:pPr>
            <w:r w:rsidRPr="00583C4D">
              <w:rPr>
                <w:rFonts w:ascii="Times New Roman" w:hAnsi="Times New Roman"/>
                <w:sz w:val="20"/>
                <w:szCs w:val="20"/>
              </w:rPr>
              <w:t>1</w:t>
            </w:r>
          </w:p>
        </w:tc>
        <w:tc>
          <w:tcPr>
            <w:tcW w:w="114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365"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820"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39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066"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50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709" w:type="dxa"/>
            <w:vAlign w:val="center"/>
          </w:tcPr>
          <w:p w:rsidR="00450115" w:rsidRPr="00583C4D" w:rsidRDefault="00450115" w:rsidP="00450115">
            <w:pPr>
              <w:spacing w:line="196" w:lineRule="exact"/>
              <w:ind w:left="-156" w:right="1" w:firstLine="184"/>
              <w:jc w:val="center"/>
              <w:rPr>
                <w:rFonts w:ascii="Times New Roman" w:hAnsi="Times New Roman"/>
                <w:sz w:val="20"/>
                <w:szCs w:val="20"/>
              </w:rPr>
            </w:pPr>
          </w:p>
        </w:tc>
        <w:tc>
          <w:tcPr>
            <w:tcW w:w="105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358"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r>
    </w:tbl>
    <w:p w:rsidR="00450115" w:rsidRPr="00583C4D" w:rsidRDefault="00450115" w:rsidP="00556598">
      <w:pPr>
        <w:shd w:val="clear" w:color="auto" w:fill="FFFFFF"/>
        <w:spacing w:after="0" w:line="240" w:lineRule="auto"/>
        <w:rPr>
          <w:rFonts w:ascii="Times New Roman" w:eastAsia="Times New Roman" w:hAnsi="Times New Roman" w:cs="Times New Roman"/>
          <w:sz w:val="20"/>
          <w:szCs w:val="20"/>
          <w:lang w:eastAsia="ru-RU"/>
        </w:rPr>
      </w:pP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Итого: (сумма)</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Вознаграждение рассчитано в соответствии с требованиями разделов 5, 6 Оферты Агентского договора от ___________года. Вышеперечисленное поручение выполнено в объеме согласно рассчитанного вознаграждения и в срок. Принципал претензий к выполненному объему и качеству поручения не имеет.</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За выполнение поручения Принципала по Оферте Агентского договора от ___________года. Агентству причитается вознаграждение в размере _______ руб., без НДС.</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xml:space="preserve">За выполнение поручения Принципала по Оферте Агентского договора от ___________года. Агентству причитается вознаграждение в размере _______ руб., в </w:t>
      </w:r>
      <w:proofErr w:type="spellStart"/>
      <w:r w:rsidRPr="00583C4D">
        <w:rPr>
          <w:rFonts w:ascii="Times New Roman" w:eastAsia="Times New Roman" w:hAnsi="Times New Roman" w:cs="Times New Roman"/>
          <w:sz w:val="20"/>
          <w:szCs w:val="20"/>
          <w:lang w:eastAsia="ru-RU"/>
        </w:rPr>
        <w:t>т.ч</w:t>
      </w:r>
      <w:proofErr w:type="spellEnd"/>
      <w:r w:rsidRPr="00583C4D">
        <w:rPr>
          <w:rFonts w:ascii="Times New Roman" w:eastAsia="Times New Roman" w:hAnsi="Times New Roman" w:cs="Times New Roman"/>
          <w:sz w:val="20"/>
          <w:szCs w:val="20"/>
          <w:lang w:eastAsia="ru-RU"/>
        </w:rPr>
        <w:t>. НДС- ___ (размер НДС).</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*Агентское вознаграждение включает в себя НДС по действующим, согласно законодательству РФ, ставкам.</w:t>
      </w:r>
    </w:p>
    <w:p w:rsidR="00556598" w:rsidRPr="00583C4D"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proofErr w:type="gramStart"/>
      <w:r w:rsidRPr="00583C4D">
        <w:rPr>
          <w:rFonts w:ascii="Times New Roman" w:eastAsia="Times New Roman" w:hAnsi="Times New Roman" w:cs="Times New Roman"/>
          <w:sz w:val="20"/>
          <w:szCs w:val="20"/>
          <w:lang w:eastAsia="ru-RU"/>
        </w:rPr>
        <w:t>АГЕНТСТВО :</w:t>
      </w:r>
      <w:proofErr w:type="gramEnd"/>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_______</w:t>
      </w:r>
    </w:p>
    <w:p w:rsidR="00556598" w:rsidRPr="009A73EF"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9A73EF">
        <w:rPr>
          <w:rFonts w:ascii="Times New Roman" w:eastAsia="Times New Roman" w:hAnsi="Times New Roman" w:cs="Times New Roman"/>
          <w:sz w:val="20"/>
          <w:szCs w:val="20"/>
          <w:lang w:eastAsia="ru-RU"/>
        </w:rPr>
        <w:t>Оферта акцептована:</w:t>
      </w:r>
    </w:p>
    <w:p w:rsidR="00EA33A3" w:rsidRDefault="00EA33A3"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50115" w:rsidRDefault="00450115"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176DEA" w:rsidRPr="00556598" w:rsidRDefault="00176DEA" w:rsidP="00176DEA">
      <w:pPr>
        <w:shd w:val="clear" w:color="auto" w:fill="FFFFFF"/>
        <w:spacing w:after="0" w:line="240" w:lineRule="auto"/>
        <w:jc w:val="both"/>
        <w:rPr>
          <w:rFonts w:ascii="Times New Roman" w:eastAsia="Times New Roman" w:hAnsi="Times New Roman" w:cs="Times New Roman"/>
          <w:sz w:val="20"/>
          <w:szCs w:val="20"/>
          <w:lang w:eastAsia="ru-RU"/>
        </w:rPr>
      </w:pPr>
    </w:p>
    <w:p w:rsidR="00176DEA" w:rsidRPr="00556598" w:rsidRDefault="00176DEA" w:rsidP="00176DEA">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Приложение № </w:t>
      </w:r>
      <w:r>
        <w:rPr>
          <w:rFonts w:ascii="Times New Roman" w:eastAsia="Times New Roman" w:hAnsi="Times New Roman" w:cs="Times New Roman"/>
          <w:color w:val="012345"/>
          <w:sz w:val="20"/>
          <w:szCs w:val="20"/>
          <w:lang w:eastAsia="ru-RU"/>
        </w:rPr>
        <w:t>3</w:t>
      </w:r>
    </w:p>
    <w:p w:rsidR="00176DEA" w:rsidRPr="00556598" w:rsidRDefault="00176DEA" w:rsidP="00176DEA">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Оферте Агентского договора</w:t>
      </w:r>
    </w:p>
    <w:p w:rsidR="00176DEA" w:rsidRPr="00556598" w:rsidRDefault="00176DEA" w:rsidP="00176DEA">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176DEA" w:rsidRDefault="00176DEA" w:rsidP="00556598">
      <w:pPr>
        <w:spacing w:after="0" w:line="240" w:lineRule="auto"/>
        <w:rPr>
          <w:rFonts w:ascii="Times New Roman" w:hAnsi="Times New Roman" w:cs="Times New Roman"/>
          <w:sz w:val="20"/>
          <w:szCs w:val="20"/>
        </w:rPr>
      </w:pPr>
    </w:p>
    <w:p w:rsidR="00556598" w:rsidRPr="00556598" w:rsidRDefault="00556598" w:rsidP="00556598">
      <w:pPr>
        <w:spacing w:after="0" w:line="240" w:lineRule="auto"/>
        <w:jc w:val="right"/>
        <w:rPr>
          <w:rFonts w:ascii="Times New Roman" w:eastAsia="Times New Roman" w:hAnsi="Times New Roman" w:cs="Times New Roman"/>
          <w:sz w:val="20"/>
          <w:szCs w:val="20"/>
          <w:lang w:eastAsia="ru-RU"/>
        </w:rPr>
      </w:pPr>
    </w:p>
    <w:p w:rsidR="00556598" w:rsidRPr="00556598" w:rsidRDefault="00556598" w:rsidP="00556598">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ПРАЙС</w:t>
      </w:r>
    </w:p>
    <w:p w:rsidR="00556598" w:rsidRPr="00556598" w:rsidRDefault="00556598" w:rsidP="00556598">
      <w:pPr>
        <w:spacing w:after="0" w:line="240" w:lineRule="auto"/>
        <w:outlineLvl w:val="1"/>
        <w:rPr>
          <w:rFonts w:ascii="Times New Roman" w:eastAsia="Times New Roman" w:hAnsi="Times New Roman" w:cs="Times New Roman"/>
          <w:b/>
          <w:bCs/>
          <w:i/>
          <w:iCs/>
          <w:sz w:val="20"/>
          <w:szCs w:val="20"/>
          <w:lang w:eastAsia="ru-RU"/>
        </w:rPr>
      </w:pPr>
      <w:r w:rsidRPr="00556598">
        <w:rPr>
          <w:rFonts w:ascii="Times New Roman" w:eastAsia="Times New Roman" w:hAnsi="Times New Roman" w:cs="Times New Roman"/>
          <w:b/>
          <w:bCs/>
          <w:i/>
          <w:iCs/>
          <w:sz w:val="20"/>
          <w:szCs w:val="20"/>
          <w:lang w:eastAsia="ru-RU"/>
        </w:rPr>
        <w:t> </w:t>
      </w:r>
    </w:p>
    <w:p w:rsidR="00556598" w:rsidRPr="00556598" w:rsidRDefault="00556598" w:rsidP="00556598">
      <w:p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1. Вознаграждение Агентства:</w:t>
      </w:r>
    </w:p>
    <w:p w:rsidR="00556598" w:rsidRPr="00556598" w:rsidRDefault="00556598" w:rsidP="00556598">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232"/>
        <w:gridCol w:w="3505"/>
        <w:gridCol w:w="4602"/>
      </w:tblGrid>
      <w:tr w:rsidR="00C16C93" w:rsidRPr="00556598" w:rsidTr="00300EE0">
        <w:trPr>
          <w:trHeight w:val="450"/>
          <w:tblCellSpacing w:w="0" w:type="dxa"/>
        </w:trPr>
        <w:tc>
          <w:tcPr>
            <w:tcW w:w="0" w:type="auto"/>
            <w:vMerge w:val="restart"/>
            <w:tcBorders>
              <w:top w:val="outset" w:sz="6" w:space="0" w:color="auto"/>
              <w:left w:val="outset" w:sz="6" w:space="0" w:color="auto"/>
              <w:bottom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Проект, ЖК</w:t>
            </w:r>
          </w:p>
        </w:tc>
        <w:tc>
          <w:tcPr>
            <w:tcW w:w="0" w:type="auto"/>
            <w:vMerge w:val="restart"/>
            <w:tcBorders>
              <w:top w:val="outset" w:sz="6" w:space="0" w:color="auto"/>
              <w:left w:val="outset" w:sz="6" w:space="0" w:color="auto"/>
              <w:bottom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Тип помещения</w:t>
            </w:r>
          </w:p>
        </w:tc>
        <w:tc>
          <w:tcPr>
            <w:tcW w:w="0" w:type="auto"/>
            <w:vMerge w:val="restart"/>
            <w:tcBorders>
              <w:top w:val="outset" w:sz="6" w:space="0" w:color="auto"/>
              <w:left w:val="outset" w:sz="6" w:space="0" w:color="auto"/>
              <w:bottom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 xml:space="preserve">*Вознаграждение базовое, %, в </w:t>
            </w:r>
            <w:proofErr w:type="spellStart"/>
            <w:r w:rsidRPr="00556598">
              <w:rPr>
                <w:rFonts w:ascii="Times New Roman" w:eastAsia="Times New Roman" w:hAnsi="Times New Roman" w:cs="Times New Roman"/>
                <w:b/>
                <w:bCs/>
                <w:sz w:val="20"/>
                <w:szCs w:val="20"/>
                <w:lang w:eastAsia="ru-RU"/>
              </w:rPr>
              <w:t>т.ч</w:t>
            </w:r>
            <w:proofErr w:type="spellEnd"/>
            <w:r w:rsidRPr="00556598">
              <w:rPr>
                <w:rFonts w:ascii="Times New Roman" w:eastAsia="Times New Roman" w:hAnsi="Times New Roman" w:cs="Times New Roman"/>
                <w:b/>
                <w:bCs/>
                <w:sz w:val="20"/>
                <w:szCs w:val="20"/>
                <w:lang w:eastAsia="ru-RU"/>
              </w:rPr>
              <w:t>. НДС/без НДС</w:t>
            </w:r>
          </w:p>
        </w:tc>
      </w:tr>
      <w:tr w:rsidR="00C16C93" w:rsidRPr="00556598" w:rsidTr="00300EE0">
        <w:trPr>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r>
      <w:tr w:rsidR="00C16C93" w:rsidRPr="00556598" w:rsidTr="00300EE0">
        <w:trPr>
          <w:tblCellSpacing w:w="0" w:type="dxa"/>
        </w:trPr>
        <w:tc>
          <w:tcPr>
            <w:tcW w:w="0" w:type="auto"/>
            <w:vMerge/>
            <w:tcBorders>
              <w:left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квартира (100% оплата, ипотека)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3,5</w:t>
            </w:r>
          </w:p>
        </w:tc>
      </w:tr>
      <w:tr w:rsidR="00C16C93" w:rsidRPr="00556598" w:rsidTr="00300EE0">
        <w:trPr>
          <w:tblCellSpacing w:w="0" w:type="dxa"/>
        </w:trPr>
        <w:tc>
          <w:tcPr>
            <w:tcW w:w="0" w:type="auto"/>
            <w:vMerge/>
            <w:tcBorders>
              <w:left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 xml:space="preserve">квартира (рассрочка, субсидированная и </w:t>
            </w:r>
            <w:proofErr w:type="spellStart"/>
            <w:r w:rsidRPr="007C0906">
              <w:rPr>
                <w:rFonts w:ascii="Times New Roman" w:eastAsia="Times New Roman" w:hAnsi="Times New Roman" w:cs="Times New Roman"/>
                <w:sz w:val="20"/>
                <w:szCs w:val="20"/>
                <w:lang w:eastAsia="ru-RU"/>
              </w:rPr>
              <w:t>траншевая</w:t>
            </w:r>
            <w:proofErr w:type="spellEnd"/>
            <w:r w:rsidRPr="007C0906">
              <w:rPr>
                <w:rFonts w:ascii="Times New Roman" w:eastAsia="Times New Roman" w:hAnsi="Times New Roman" w:cs="Times New Roman"/>
                <w:sz w:val="20"/>
                <w:szCs w:val="20"/>
                <w:lang w:eastAsia="ru-RU"/>
              </w:rPr>
              <w:t xml:space="preserve"> ипотека)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2,4</w:t>
            </w:r>
          </w:p>
        </w:tc>
      </w:tr>
      <w:tr w:rsidR="00C16C93" w:rsidRPr="00556598" w:rsidTr="00300EE0">
        <w:trPr>
          <w:tblCellSpacing w:w="0" w:type="dxa"/>
        </w:trPr>
        <w:tc>
          <w:tcPr>
            <w:tcW w:w="0" w:type="auto"/>
            <w:vMerge/>
            <w:tcBorders>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 xml:space="preserve">квартира (ипотека </w:t>
            </w:r>
            <w:r>
              <w:rPr>
                <w:rFonts w:ascii="Times New Roman" w:eastAsia="Times New Roman" w:hAnsi="Times New Roman" w:cs="Times New Roman"/>
                <w:sz w:val="20"/>
                <w:szCs w:val="20"/>
                <w:lang w:eastAsia="ru-RU"/>
              </w:rPr>
              <w:t xml:space="preserve">без </w:t>
            </w:r>
            <w:r w:rsidRPr="007C0906">
              <w:rPr>
                <w:rFonts w:ascii="Times New Roman" w:eastAsia="Times New Roman" w:hAnsi="Times New Roman" w:cs="Times New Roman"/>
                <w:sz w:val="20"/>
                <w:szCs w:val="20"/>
                <w:lang w:eastAsia="ru-RU"/>
              </w:rPr>
              <w:t>первоначального взноса)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2,5</w:t>
            </w:r>
          </w:p>
        </w:tc>
      </w:tr>
    </w:tbl>
    <w:p w:rsidR="00556598" w:rsidRPr="00556598" w:rsidRDefault="00556598" w:rsidP="00556598">
      <w:pPr>
        <w:spacing w:after="0" w:line="240" w:lineRule="auto"/>
        <w:rPr>
          <w:rFonts w:ascii="Times New Roman" w:eastAsia="Times New Roman" w:hAnsi="Times New Roman" w:cs="Times New Roman"/>
          <w:sz w:val="20"/>
          <w:szCs w:val="20"/>
          <w:lang w:eastAsia="ru-RU"/>
        </w:rPr>
      </w:pPr>
    </w:p>
    <w:p w:rsidR="00556598" w:rsidRPr="00556598" w:rsidRDefault="00556598" w:rsidP="00556598">
      <w:p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*Вознаграждение базовое исчисляется в соответствии с разделом 6 Оферты Агентского договора. Агентское вознаграждение включает в себя НДС по действующим, согласно законодательству РФ, ставкам.</w:t>
      </w:r>
    </w:p>
    <w:p w:rsidR="00556598" w:rsidRPr="00556598" w:rsidRDefault="00556598" w:rsidP="00556598">
      <w:p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176DEA" w:rsidP="0055659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556598" w:rsidRPr="00556598" w:rsidRDefault="00556598" w:rsidP="00556598">
      <w:pPr>
        <w:spacing w:after="0" w:line="240" w:lineRule="auto"/>
        <w:rPr>
          <w:rFonts w:ascii="Times New Roman" w:hAnsi="Times New Roman" w:cs="Times New Roman"/>
          <w:sz w:val="20"/>
          <w:szCs w:val="20"/>
        </w:rPr>
      </w:pPr>
    </w:p>
    <w:sectPr w:rsidR="00556598" w:rsidRPr="0055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795E"/>
    <w:multiLevelType w:val="multilevel"/>
    <w:tmpl w:val="9C8C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66717"/>
    <w:multiLevelType w:val="multilevel"/>
    <w:tmpl w:val="5EF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47435"/>
    <w:multiLevelType w:val="multilevel"/>
    <w:tmpl w:val="E096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0094B"/>
    <w:multiLevelType w:val="multilevel"/>
    <w:tmpl w:val="45CE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255C66"/>
    <w:multiLevelType w:val="multilevel"/>
    <w:tmpl w:val="D9C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E1216"/>
    <w:multiLevelType w:val="multilevel"/>
    <w:tmpl w:val="33BC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C4344"/>
    <w:multiLevelType w:val="multilevel"/>
    <w:tmpl w:val="15EEC458"/>
    <w:lvl w:ilvl="0">
      <w:start w:val="1"/>
      <w:numFmt w:val="bullet"/>
      <w:suff w:val="nothing"/>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345"/>
    <w:rsid w:val="000677EC"/>
    <w:rsid w:val="000D2264"/>
    <w:rsid w:val="00176DEA"/>
    <w:rsid w:val="001A503D"/>
    <w:rsid w:val="00450115"/>
    <w:rsid w:val="004A7222"/>
    <w:rsid w:val="00556598"/>
    <w:rsid w:val="00583C4D"/>
    <w:rsid w:val="00646C3D"/>
    <w:rsid w:val="006A661E"/>
    <w:rsid w:val="006E7130"/>
    <w:rsid w:val="00715F21"/>
    <w:rsid w:val="009A73EF"/>
    <w:rsid w:val="00B15210"/>
    <w:rsid w:val="00BA6D15"/>
    <w:rsid w:val="00BD6345"/>
    <w:rsid w:val="00C16C93"/>
    <w:rsid w:val="00C73F58"/>
    <w:rsid w:val="00D93CFB"/>
    <w:rsid w:val="00DF3672"/>
    <w:rsid w:val="00E66D16"/>
    <w:rsid w:val="00EA33A3"/>
    <w:rsid w:val="00F07903"/>
    <w:rsid w:val="00FA1DCE"/>
    <w:rsid w:val="00FF5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36525-582C-4DB1-92C4-64CB4D14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565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5659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56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6598"/>
    <w:rPr>
      <w:b/>
      <w:bCs/>
    </w:rPr>
  </w:style>
  <w:style w:type="character" w:customStyle="1" w:styleId="organictextcontentspan">
    <w:name w:val="organictextcontentspan"/>
    <w:basedOn w:val="a0"/>
    <w:rsid w:val="00FA1DCE"/>
  </w:style>
  <w:style w:type="character" w:styleId="a5">
    <w:name w:val="Hyperlink"/>
    <w:basedOn w:val="a0"/>
    <w:uiPriority w:val="99"/>
    <w:unhideWhenUsed/>
    <w:rsid w:val="000677EC"/>
    <w:rPr>
      <w:color w:val="0563C1" w:themeColor="hyperlink"/>
      <w:u w:val="single"/>
    </w:rPr>
  </w:style>
  <w:style w:type="table" w:customStyle="1" w:styleId="TableNormal">
    <w:name w:val="Table Normal"/>
    <w:uiPriority w:val="2"/>
    <w:semiHidden/>
    <w:unhideWhenUsed/>
    <w:qFormat/>
    <w:rsid w:val="00450115"/>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50115"/>
    <w:pPr>
      <w:widowControl w:val="0"/>
      <w:autoSpaceDE w:val="0"/>
      <w:autoSpaceDN w:val="0"/>
      <w:spacing w:after="0" w:line="240" w:lineRule="auto"/>
      <w:ind w:left="20"/>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13809">
      <w:bodyDiv w:val="1"/>
      <w:marLeft w:val="0"/>
      <w:marRight w:val="0"/>
      <w:marTop w:val="0"/>
      <w:marBottom w:val="0"/>
      <w:divBdr>
        <w:top w:val="none" w:sz="0" w:space="0" w:color="auto"/>
        <w:left w:val="none" w:sz="0" w:space="0" w:color="auto"/>
        <w:bottom w:val="none" w:sz="0" w:space="0" w:color="auto"/>
        <w:right w:val="none" w:sz="0" w:space="0" w:color="auto"/>
      </w:divBdr>
    </w:div>
    <w:div w:id="317421334">
      <w:bodyDiv w:val="1"/>
      <w:marLeft w:val="0"/>
      <w:marRight w:val="0"/>
      <w:marTop w:val="0"/>
      <w:marBottom w:val="0"/>
      <w:divBdr>
        <w:top w:val="none" w:sz="0" w:space="0" w:color="auto"/>
        <w:left w:val="none" w:sz="0" w:space="0" w:color="auto"/>
        <w:bottom w:val="none" w:sz="0" w:space="0" w:color="auto"/>
        <w:right w:val="none" w:sz="0" w:space="0" w:color="auto"/>
      </w:divBdr>
      <w:divsChild>
        <w:div w:id="252397849">
          <w:marLeft w:val="0"/>
          <w:marRight w:val="0"/>
          <w:marTop w:val="0"/>
          <w:marBottom w:val="0"/>
          <w:divBdr>
            <w:top w:val="none" w:sz="0" w:space="0" w:color="auto"/>
            <w:left w:val="none" w:sz="0" w:space="0" w:color="auto"/>
            <w:bottom w:val="none" w:sz="0" w:space="0" w:color="auto"/>
            <w:right w:val="none" w:sz="0" w:space="0" w:color="auto"/>
          </w:divBdr>
          <w:divsChild>
            <w:div w:id="224990507">
              <w:marLeft w:val="0"/>
              <w:marRight w:val="0"/>
              <w:marTop w:val="0"/>
              <w:marBottom w:val="0"/>
              <w:divBdr>
                <w:top w:val="none" w:sz="0" w:space="0" w:color="auto"/>
                <w:left w:val="none" w:sz="0" w:space="0" w:color="auto"/>
                <w:bottom w:val="none" w:sz="0" w:space="0" w:color="auto"/>
                <w:right w:val="none" w:sz="0" w:space="0" w:color="auto"/>
              </w:divBdr>
            </w:div>
          </w:divsChild>
        </w:div>
        <w:div w:id="1522166972">
          <w:marLeft w:val="0"/>
          <w:marRight w:val="0"/>
          <w:marTop w:val="0"/>
          <w:marBottom w:val="0"/>
          <w:divBdr>
            <w:top w:val="none" w:sz="0" w:space="0" w:color="auto"/>
            <w:left w:val="none" w:sz="0" w:space="0" w:color="auto"/>
            <w:bottom w:val="none" w:sz="0" w:space="0" w:color="auto"/>
            <w:right w:val="none" w:sz="0" w:space="0" w:color="auto"/>
          </w:divBdr>
          <w:divsChild>
            <w:div w:id="45494888">
              <w:marLeft w:val="0"/>
              <w:marRight w:val="0"/>
              <w:marTop w:val="0"/>
              <w:marBottom w:val="0"/>
              <w:divBdr>
                <w:top w:val="none" w:sz="0" w:space="0" w:color="auto"/>
                <w:left w:val="none" w:sz="0" w:space="0" w:color="auto"/>
                <w:bottom w:val="none" w:sz="0" w:space="0" w:color="auto"/>
                <w:right w:val="none" w:sz="0" w:space="0" w:color="auto"/>
              </w:divBdr>
            </w:div>
          </w:divsChild>
        </w:div>
        <w:div w:id="1442804077">
          <w:marLeft w:val="0"/>
          <w:marRight w:val="0"/>
          <w:marTop w:val="0"/>
          <w:marBottom w:val="0"/>
          <w:divBdr>
            <w:top w:val="none" w:sz="0" w:space="0" w:color="auto"/>
            <w:left w:val="none" w:sz="0" w:space="0" w:color="auto"/>
            <w:bottom w:val="none" w:sz="0" w:space="0" w:color="auto"/>
            <w:right w:val="none" w:sz="0" w:space="0" w:color="auto"/>
          </w:divBdr>
          <w:divsChild>
            <w:div w:id="10370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54625">
      <w:bodyDiv w:val="1"/>
      <w:marLeft w:val="0"/>
      <w:marRight w:val="0"/>
      <w:marTop w:val="0"/>
      <w:marBottom w:val="0"/>
      <w:divBdr>
        <w:top w:val="none" w:sz="0" w:space="0" w:color="auto"/>
        <w:left w:val="none" w:sz="0" w:space="0" w:color="auto"/>
        <w:bottom w:val="none" w:sz="0" w:space="0" w:color="auto"/>
        <w:right w:val="none" w:sz="0" w:space="0" w:color="auto"/>
      </w:divBdr>
    </w:div>
    <w:div w:id="1935090920">
      <w:bodyDiv w:val="1"/>
      <w:marLeft w:val="0"/>
      <w:marRight w:val="0"/>
      <w:marTop w:val="0"/>
      <w:marBottom w:val="0"/>
      <w:divBdr>
        <w:top w:val="none" w:sz="0" w:space="0" w:color="auto"/>
        <w:left w:val="none" w:sz="0" w:space="0" w:color="auto"/>
        <w:bottom w:val="none" w:sz="0" w:space="0" w:color="auto"/>
        <w:right w:val="none" w:sz="0" w:space="0" w:color="auto"/>
      </w:divBdr>
    </w:div>
    <w:div w:id="2014800896">
      <w:bodyDiv w:val="1"/>
      <w:marLeft w:val="0"/>
      <w:marRight w:val="0"/>
      <w:marTop w:val="0"/>
      <w:marBottom w:val="0"/>
      <w:divBdr>
        <w:top w:val="none" w:sz="0" w:space="0" w:color="auto"/>
        <w:left w:val="none" w:sz="0" w:space="0" w:color="auto"/>
        <w:bottom w:val="none" w:sz="0" w:space="0" w:color="auto"/>
        <w:right w:val="none" w:sz="0" w:space="0" w:color="auto"/>
      </w:divBdr>
      <w:divsChild>
        <w:div w:id="189828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strana.com/legal-documents/" TargetMode="External"/><Relationship Id="rId3" Type="http://schemas.openxmlformats.org/officeDocument/2006/relationships/styles" Target="styles.xml"/><Relationship Id="rId7" Type="http://schemas.openxmlformats.org/officeDocument/2006/relationships/hyperlink" Target="https://broker.rigahill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roker.rigahills.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1158B-1A24-479F-B0AF-C03D2B691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8698</Words>
  <Characters>49585</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Петров Сергей</cp:lastModifiedBy>
  <cp:revision>8</cp:revision>
  <dcterms:created xsi:type="dcterms:W3CDTF">2026-05-07T15:28:00Z</dcterms:created>
  <dcterms:modified xsi:type="dcterms:W3CDTF">2026-05-08T13:39:00Z</dcterms:modified>
</cp:coreProperties>
</file>